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الحلف-كتاب السِّيَر-سنن الترمذي — رقم الحديث: 1585 — الرقم الفرعي: 99 — الرقم الأصلي: 1585</w:t>
        <w:br/>
      </w:r>
      <w:r>
        <w:rPr>
          <w:rtl w:val="1"/>
        </w:rPr>
        <w:t xml:space="preserve"> حدثنا حُميد بن مَسعدة حدثنا يزيد بن زُريع حدثنا حسين المُعلَّم عن عمرو بن شعيب عن أبيه عن جدّه</w:t>
        <w:br/>
      </w:r>
      <w:r>
        <w:rPr>
          <w:color w:val="000000"/>
          <w:rtl w:val="1"/>
        </w:rPr>
        <w:t xml:space="preserve">أنَّ رسولَ الله ﷺ قالَ في خُطبتِه:  </w:t>
      </w:r>
      <w:r>
        <w:rPr>
          <w:color w:val="FF0000"/>
          <w:rtl w:val="1"/>
        </w:rPr>
        <w:t xml:space="preserve">«أَوفُوا بحِلفِ الجاهليّة؛ فإنّه لا يَزيدُه - يعني الإسلامَ - إلّا شِدَّةً،  </w:t>
      </w:r>
      <w:r>
        <w:rPr>
          <w:color w:val="000000"/>
          <w:rtl w:val="1"/>
        </w:rPr>
        <w:t xml:space="preserve">ولا تُحْدِثُوا حِلْفًا في الإسلام». </w:t>
      </w:r>
      <w:r>
        <w:rPr>
          <w:color w:val="000000"/>
          <w:rtl w:val="1"/>
        </w:rPr>
        <w:t xml:space="preserve">وفي الباب عن عبد الرحمن بن عوف، وأم سلمة، وجُبير بن مُطعم، وأبي هريرة، وابن عباس، وقيس بن عاصم. 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حياة العرب السياسية - تاريخ العرب قبل الإسلام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قيمة الوفاء بما أقره الإسلام من أمور الجاهلية - قيم الوفاء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