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هل يجوز أن تكون سجدة أطول من سجدة-كتاب التطبيق-سنن النسائي — رقم الحديث: 1141 — الرقم الفرعي: 99 — الرقم الأصلي: 1141</w:t>
        <w:br/>
      </w:r>
      <w:r>
        <w:rPr>
          <w:rtl w:val="1"/>
        </w:rPr>
        <w:t xml:space="preserve"> أخبرنا عبد الرحمن بن محمد بن سلاّم قال:حدثنا يزيد بن هارون قال:أنبأنا جرير بن حازم قال:حدثنا محمد بن أبي يعقوب البصريّ عن عبد الله بن شدّاد عن أبيه</w:t>
        <w:br/>
      </w:r>
      <w:r>
        <w:rPr>
          <w:color w:val="FF0000"/>
          <w:rtl w:val="1"/>
        </w:rPr>
        <w:t xml:space="preserve">قال: خَرَجَ عَلَينا رَسولُ اللهِ ﷺ في إحدَى صَلاتَي العِشَاءِ وهو حامِلٌ حَسَنًا أَو حُسَينًا، فتَقَدَّمَ رَسولُ الله ﷺ فوَضَعَه، ثمَّ كبَّرَ للصلاةِ فصَلَّى  </w:t>
      </w:r>
      <w:r>
        <w:rPr>
          <w:color w:val="FF0000"/>
          <w:rtl w:val="1"/>
        </w:rPr>
        <w:t xml:space="preserve">فسَجَدَ بينَ ظَهرانَي صَلاتِه سَجدةً أَطالَها، قال أبي: فرَفَعتُ رَأسِي وإذا الصَّبيُّ على ظَهرِ رَسولِ اللهِ ﷺ، وهو ساجِدٌ،  </w:t>
      </w:r>
      <w:r>
        <w:rPr>
          <w:color w:val="FF0000"/>
          <w:rtl w:val="1"/>
        </w:rPr>
        <w:t xml:space="preserve">فرَجعت إلى سُجُودِي، فلمَّا قَضَى رَسولُ اللهِ ﷺ الصلاةَ قالَ الناسُ: يا رسولَ الله، إنَّك سجدتَ بينَ ظَهرانَي صلاتِك سَجدَةً أَطلتَها، حتّى ظَنَنّا أَنه قد حَدَثَ أَمرٌ، أَو أَنَّه يُوحَى إليك، قال:  </w:t>
      </w:r>
      <w:r>
        <w:rPr>
          <w:color w:val="FF0000"/>
          <w:rtl w:val="1"/>
        </w:rPr>
        <w:t xml:space="preserve">«كلُّ ذلك لَم يَكُن، ولكن ابنِي ارتَحَلَنِي، فكَرِهتُ أَن أُعجِلَه حتَّى يَقضِيَ حاجَتَه».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حمل الطفل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آل بيت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إطالة الركن أكثر من المعتاد لحاجة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قيمة الرفق بالأطفال - قيمة الرِّفْق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