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يحلّ لأحدٍ أن يرجع في هبته وصدقته-كتاب الهبة وفضلها-صحيح البخاري — رقم الحديث: 2623 — الرقم الفرعي: 99 — الرقم الأصلي: 2623</w:t>
        <w:br/>
      </w:r>
      <w:r>
        <w:rPr>
          <w:rtl w:val="1"/>
        </w:rPr>
        <w:t xml:space="preserve"> حدثنا يحيى بن قزعة حدثنا مالك عن زيد بن أسلم عن أبيه سمعت عمر بن الخطاب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حَمَلْتُ على فرسٍ في سبيلِ الله، فأضاعَه الَّذي كانَ عندَه، فأرَدْتُ أنْ أشْتَرِيَه منه، وظَنَنتُ أنَّه بائعُه برُخْصٍ، فسألتُ عن ذلكَ النبيَّ ﷺ، فقال: «لا تَشْتَرِهِ وإنْ أعطاكَه بدِرْهَمٍ واحدٍ، فإنَّ العائدَ في صَدَقَتِه كالكلبِ يعودُ في قَيئِه». </w:t>
      </w:r>
    </w:p>
    <w:p>
      <w:pPr>
        <w:bidi w:val="1"/>
        <w:jc w:val="start"/>
      </w:pPr>
      <w:r>
        <w:rPr>
          <w:rtl w:val="1"/>
        </w:rPr>
        <w:t>الشرح: الدلالة: هبة المال - أنواع الهبة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