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 حبّ الأنصار وعليّ رضي الله عنهم من الإيمان-كتاب الإيمان-صحيح مسلم — رقم الحديث: 77 — الرقم الفرعي: 99 — الرقم الأصلي: 77</w:t>
        <w:br/>
      </w:r>
      <w:r>
        <w:rPr>
          <w:rtl w:val="1"/>
        </w:rPr>
        <w:t xml:space="preserve"> وحدثنا عثمان بن محمد بن أبي شيبة حدثنا جرير ح وحدثنا أبو بكر بن أبي شيبة حدثنا أبو أسامة كلاهما عن الأعمش عن أبي صالح عن أبي سعيد قال:قال رسول الله صلى الله عليه وسلم</w:t>
        <w:br/>
      </w:r>
      <w:r>
        <w:rPr>
          <w:color w:val="FF0000"/>
          <w:rtl w:val="1"/>
        </w:rPr>
        <w:t xml:space="preserve">لا يُبغِض الأنصارَ رجُلٌ يؤمن بالله واليوم الآخر.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