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حقّ السائل-كتاب الزكاة-سنن أبي داود — رقم الحديث: 1667 — الرقم الفرعي: 99 — الرقم الأصلي: 1667</w:t>
        <w:br/>
      </w:r>
      <w:r>
        <w:rPr>
          <w:rtl w:val="1"/>
        </w:rPr>
        <w:t xml:space="preserve"> حدثنا قتيبة بن سعيد ثنا الليث عن سعيد بن أبي سعيد عن عبد الرحمن بن بجيد</w:t>
        <w:br/>
      </w:r>
      <w:r>
        <w:rPr>
          <w:color w:val="000000"/>
          <w:rtl w:val="1"/>
        </w:rPr>
        <w:t xml:space="preserve">عن جَدَّتهِ أُمِّ بُجَيد - وكانت ممَّن بايَع رسولَ الله ﷺ - </w:t>
      </w:r>
      <w:r>
        <w:rPr>
          <w:color w:val="FF0000"/>
          <w:rtl w:val="1"/>
        </w:rPr>
        <w:t xml:space="preserve">أنها قالت له: يا رسولَ الله صلَّى الله عليكَ، إن المسكينَ ليقومُ على بابي، فما أجِدُ له شيئًا أعطيه إيَّاه،  </w:t>
      </w:r>
      <w:r>
        <w:rPr>
          <w:color w:val="FF0000"/>
          <w:rtl w:val="1"/>
        </w:rPr>
        <w:t xml:space="preserve">فقال لها رسولُ الله ﷺ: «إنْ لم تَجِدي له شيئاً تُعطينه إياه إلا ظِلْفًا مُحَرَّقًا فادفعيه إليه في يَدِه».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حق السائل. - أسلوب سؤال الصدقة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ما ورد في مطلَق الصدقة والحثِّ عليها - سابعًا: التكافل بالصدقة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