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عون المرأة زوجها في ولده-كتاب النفقات-صحيح البخاري — رقم الحديث: 5367 — الرقم الفرعي: 99 — الرقم الأصلي: 5367</w:t>
        <w:br/>
      </w:r>
      <w:r>
        <w:rPr>
          <w:rtl w:val="1"/>
        </w:rPr>
        <w:t xml:space="preserve"> حدثنا مُسَدّد حدثنا حمّاد بن زيد عن عمرو عن جابر بن عبد الله رضي الله عنهما</w:t>
        <w:br/>
      </w:r>
      <w:r>
        <w:rPr>
          <w:color w:val="000000"/>
          <w:rtl w:val="1"/>
        </w:rPr>
        <w:t xml:space="preserve">قال: هَلَكَ أبي وتَرَكَ سَبْعَ بَناتٍ - أو: تسعَ بَناتٍ -  </w:t>
      </w:r>
      <w:r>
        <w:rPr>
          <w:color w:val="000000"/>
          <w:rtl w:val="1"/>
        </w:rPr>
        <w:t xml:space="preserve">فتَزوَّجْتُ امرأةً ثَيِّبًا،  </w:t>
      </w:r>
      <w:r>
        <w:rPr>
          <w:color w:val="000000"/>
          <w:rtl w:val="1"/>
        </w:rPr>
        <w:t xml:space="preserve">فقال لي رسولُ الله ﷺ: «تَزوَّجْتَ يا جابرُ؟». فقلتُ: نعم، فقال: «بكْراً أم ثَيِّبًا؟» قلتُ: بل ثَيِّبًا،  </w:t>
      </w:r>
      <w:r>
        <w:rPr>
          <w:color w:val="FF0000"/>
          <w:rtl w:val="1"/>
        </w:rPr>
        <w:t xml:space="preserve">قال: «فهَلَّا جاريةً تُلاعِبُها وتُلاعِبُكَ وتُضاحِكُها وتُضاحِكُكَ؟».  </w:t>
      </w:r>
      <w:r>
        <w:rPr>
          <w:color w:val="000000"/>
          <w:rtl w:val="1"/>
        </w:rPr>
        <w:t xml:space="preserve">قال: فقلتُ له: إنَّ عبدَ الله هَلَكَ، وتَرَكَ بَناتٍ، وإنّي كَرِهْتُ أنْ أجِيئَهُنَّ بمِثلِهِنَّ، فتَزوَّجْتُ امرأةً تقومُ عليهنَّ وتُصْلِحُهُنَّ،  </w:t>
      </w:r>
      <w:r>
        <w:rPr>
          <w:color w:val="000000"/>
          <w:rtl w:val="1"/>
        </w:rPr>
        <w:t xml:space="preserve">فقال: «بارَكَ اللهُ لك» أو قال خيرًا.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