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233 — الرقم الفرعي: 99 — الرقم الأصلي: 233</w:t>
        <w:br/>
      </w:r>
      <w:r>
        <w:rPr>
          <w:rtl w:val="1"/>
        </w:rPr>
        <w:t xml:space="preserve"> حدثنا محمد بن فُضَيل حدثنا إسماعيل بن سُميع عن مسلم البَطين عن أبي البَخْتَريّ قال:قال عمر</w:t>
        <w:br/>
      </w:r>
      <w:r>
        <w:rPr>
          <w:color w:val="000000"/>
          <w:rtl w:val="1"/>
        </w:rPr>
        <w:t xml:space="preserve">لِأَبِي عُبَيْدَةَ بْنِ الْجَرَّاحِ: ابْسُطْ يَدَكَ حَتَّى أُبَايِعَكَ، فَإِنِّي سَمِعْتُ رَسُولَ اللهِ ﷺ يَقُولُ: «أَنْتَ أَمِينُ هَذِهِ الْأُمَّةِ»  </w:t>
      </w:r>
      <w:r>
        <w:rPr>
          <w:color w:val="000000"/>
          <w:rtl w:val="1"/>
        </w:rPr>
        <w:t xml:space="preserve">فَقَالَ أَبُو عُبَيْدَةَ: مَا كُنْتُ لِأَتَقَدَّمَ بَيْنَ يَدَيْ رَجُلٍ أَمَرَهُ رَسُولُ اللهِ ﷺ أَنْ يَؤُمَّنَا، فَأَمَّنَا حَتَّى مَاتَ.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