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شكا إمامه إذا طوّل-كتاب الصلاة-صحيح البخاري — رقم الحديث: 706 — الرقم الفرعي: 99 — الرقم الأصلي: 706</w:t>
        <w:br/>
      </w:r>
      <w:r>
        <w:rPr>
          <w:rtl w:val="1"/>
        </w:rPr>
        <w:t xml:space="preserve"> حدثنا أبو معمر قال:حدثنا عبد الوارث قال:حدثنا عبد العزيز عن أنس</w:t>
        <w:br/>
      </w:r>
      <w:r>
        <w:rPr>
          <w:color w:val="FF0000"/>
          <w:rtl w:val="1"/>
        </w:rPr>
        <w:t xml:space="preserve">قال: كان النّبيُّ ﷺ يُوجِزُ الصّلاةَ ويُكْمِلُها. 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التخفيف في الصلاة - قراءة الإمام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تخفيفه ﷺ الصلاة في تمام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