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الأوسط — رقم الحديث: 7492 — الرقم الفرعي: 99 — الرقم الأصلي: 7492 — ج: 7 — ص: 277</w:t>
        <w:br/>
      </w:r>
      <w:r>
        <w:rPr>
          <w:rtl w:val="1"/>
        </w:rPr>
        <w:t xml:space="preserve"> حدثنا محمد بن شعيب، حدثنا عبد السلام بن عاصم الرازي، حدثنا معاذ بن هشام، حدثني أبي، عن قتادة، عن الحسن، عن حطان بن عبد الله الرقاشي، عن جابر بن عبد الله</w:t>
        <w:br/>
      </w:r>
      <w:r>
        <w:rPr>
          <w:color w:val="000000"/>
          <w:rtl w:val="1"/>
        </w:rPr>
        <w:t xml:space="preserve">قال:  </w:t>
      </w:r>
      <w:r>
        <w:rPr>
          <w:color w:val="FF0000"/>
          <w:rtl w:val="1"/>
        </w:rPr>
        <w:t xml:space="preserve">أُعْطِيَ رسولُ الله ﷺ الكَفِيت، قيل للحسن: وما الكَفِيت؟ قال: البِضاع. </w:t>
      </w:r>
      <w:r>
        <w:rPr>
          <w:color w:val="000000"/>
          <w:rtl w:val="1"/>
        </w:rPr>
        <w:t xml:space="preserve">لم يرو هذا الحديث عن قتادة عن الحسن إلا هشام، ولا عن هشام إلا ابنُه،  </w:t>
      </w:r>
      <w:r>
        <w:rPr>
          <w:color w:val="000000"/>
          <w:rtl w:val="1"/>
        </w:rPr>
        <w:t xml:space="preserve">تفرد به عبد السلام بن عاصم. </w:t>
      </w:r>
    </w:p>
    <w:p>
      <w:pPr>
        <w:bidi w:val="1"/>
        <w:jc w:val="start"/>
      </w:pPr>
      <w:r>
        <w:rPr>
          <w:rtl w:val="1"/>
        </w:rPr>
        <w:t>درجة الحديث: حسن</w:t>
      </w:r>
    </w:p>
    <w:p>
      <w:pPr>
        <w:bidi w:val="1"/>
        <w:jc w:val="start"/>
      </w:pPr>
      <w:r>
        <w:rPr>
          <w:rtl w:val="1"/>
        </w:rPr>
        <w:t>الشرح: الدلالة: قوته ﷺ في الجماع - في قوة النبي 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