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4421 — الرقم الفرعي: 99 — الرقم الأصلي: 4373 — ج: 3 — ص: 52</w:t>
        <w:br/>
      </w:r>
      <w:r>
        <w:rPr>
          <w:rtl w:val="1"/>
        </w:rPr>
        <w:t xml:space="preserve"> دثنا أبو العباس محمد بن يعقوب، حدثنا أحمد بن عبد الجبّار، حدثنا يونس بن بُكَير، عن ابن إسحاق، قال: حدثني بريدة بن سُفيان، عن محمد بن كعب القُرَظي، عن عبد الله بن مسعود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لما سارَ رسولُ الله ﷺ إلى تبوكَ جعلَ لا يزالُ يَتخلّف الرجلُ، فيقولون: يا رسول الله، تَخلَّف فلانٌ،  </w:t>
      </w:r>
      <w:r>
        <w:rPr>
          <w:color w:val="000000"/>
          <w:rtl w:val="1"/>
        </w:rPr>
        <w:t xml:space="preserve">فيقول: «دَعُوه، إن يَكُ فيه خيرٌ فسيُلْحِقُه اللهُ بكم، وإن يكُ غيرَ ذلك فقد أراحَكُم اللهُ منه»  </w:t>
      </w:r>
      <w:r>
        <w:rPr>
          <w:color w:val="000000"/>
          <w:rtl w:val="1"/>
        </w:rPr>
        <w:t xml:space="preserve">حتى قيل: يا رسول الله، تَخلّف أبو ذَرّ، وأبطأ به بَعيرُه، فقال رسولُ الله ﷺ: «دعُوه، إن يكُ فيه خيرٌ فسيُلحِقُه اللهُ بكم، وإن يكُ غيرَ ذلك فقد أراحَكُم اللهُ منه»،  </w:t>
      </w:r>
      <w:r>
        <w:rPr>
          <w:color w:val="000000"/>
          <w:rtl w:val="1"/>
        </w:rPr>
        <w:t xml:space="preserve">فتَلَوَّم أبو ذرٍّ على بَعِيره فأبطأَ عليه، فلما أبطأَ عليه أخذَ مَتاعَه فجعلَه على ظهرِه، فخرج يتبعُ رسولَ الله ﷺ ماشِيًا،  </w:t>
      </w:r>
      <w:r>
        <w:rPr>
          <w:color w:val="FF0000"/>
          <w:rtl w:val="1"/>
        </w:rPr>
        <w:t xml:space="preserve">ونزلَ رسول الله ﷺ في بعض مَنازِله، ونظر ناظِرٌ من المسلمين فقال: يا رسول الله، إنَّ هذا الرجلَ يمشي على الطريق، فقال رسولُ الله ﷺ: «كُن أبا ذَرٍّ»،  </w:t>
      </w:r>
      <w:r>
        <w:rPr>
          <w:color w:val="000000"/>
          <w:rtl w:val="1"/>
        </w:rPr>
        <w:t xml:space="preserve">فلما تأمّلَه القومُ قالوا: يا رسول الله، هو واللهِ أبو ذَرٍّ!  </w:t>
      </w:r>
      <w:r>
        <w:rPr>
          <w:color w:val="FF0000"/>
          <w:rtl w:val="1"/>
        </w:rPr>
        <w:t xml:space="preserve">فقال رسول الله ﷺ: «رَحِمَ الله أبا ذَرٍّ، يمشي وحدَه، ويموتُ وحدَه، ويُبعَثُ وحدَه». </w:t>
      </w:r>
      <w:r>
        <w:rPr>
          <w:color w:val="000000"/>
          <w:rtl w:val="1"/>
        </w:rPr>
        <w:t xml:space="preserve">فضرب الدهرُ من ضَرْبتِه، وسُيِّر أبو ذرٍّ إلى الرَّبَذة،  </w:t>
      </w:r>
      <w:r>
        <w:rPr>
          <w:color w:val="000000"/>
          <w:rtl w:val="1"/>
        </w:rPr>
        <w:t xml:space="preserve">فلما حضرَه الموتُ أوصى امرأتَه وغُلامَه: إذا مِتُّ اغسِلاني وكَفِّناني، ثم احمِلاني فضَعَاني على قارِعةِ الطريق، فأولُ رَكْبٍ يَمُرُّون بكم فقولوا: هذا أبو ذرٍّ،  </w:t>
      </w:r>
      <w:r>
        <w:rPr>
          <w:color w:val="000000"/>
          <w:rtl w:val="1"/>
        </w:rPr>
        <w:t xml:space="preserve">فلما ماتَ فعلوا به كذلك، فاطَّلع ركبٌ فما عَلِمُوا حتى كادَت ركائبُهم تَوَطَّأُ سَريرَه،  </w:t>
      </w:r>
      <w:r>
        <w:rPr>
          <w:color w:val="000000"/>
          <w:rtl w:val="1"/>
        </w:rPr>
        <w:t xml:space="preserve">فإذا ابنُ مسعودٍ في رهْطٍ من أهل الكُوفة، فقالوا: ما هذا؟ فقيل: جنازة أبي ذرٍّ،  </w:t>
      </w:r>
      <w:r>
        <w:rPr>
          <w:color w:val="FF0000"/>
          <w:rtl w:val="1"/>
        </w:rPr>
        <w:t xml:space="preserve">فاستهلَّ ابنُ مسعودٍ يبكي، فقال: صدقَ رسولُ الله ﷺ: «يَرحَمُ اللهُ أبا ذرٍّ، يمشي وحدَه، ويموتُ وحدَه، ويُبعَثُ وحدَه».  </w:t>
      </w:r>
      <w:r>
        <w:rPr>
          <w:color w:val="000000"/>
          <w:rtl w:val="1"/>
        </w:rPr>
        <w:t xml:space="preserve">فنزل فوَلِيَه بنفسِه حتى أجَنَّه،  </w:t>
      </w:r>
      <w:r>
        <w:rPr>
          <w:color w:val="000000"/>
          <w:rtl w:val="1"/>
        </w:rPr>
        <w:t xml:space="preserve">فلما قَدِمُوا المدينةَ ذُكِر لعثمانَ قولُ عبدِ الله وما وَلِيَ منه. </w:t>
      </w:r>
      <w:r>
        <w:rPr>
          <w:color w:val="000000"/>
          <w:rtl w:val="1"/>
        </w:rPr>
        <w:t xml:space="preserve">هذا حديثٌ صحيحُ الإسناد، ولم يُخرجاه.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بانتصار الإسلام وبالفتن وأحوال آخر الزمان - المعارف والعلوم الغيبية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