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حجاج آدم وموسى عليهما السلام-كتاب القدر-صحيح مسلم — رقم الحديث: 2653 — الرقم الفرعي: 1 — الرقم الأصلي: 2653</w:t>
        <w:br/>
      </w:r>
      <w:r>
        <w:rPr>
          <w:rtl w:val="1"/>
        </w:rPr>
        <w:t xml:space="preserve"> حدثني أبو الطاهر،أحمد بن عمرو بن عبد الله بن عمرو بن سَرْح حدثنا ابن وهب أخبرني أبو هانىء الخَولانيّ عن أبي عبد الرحمن الحُبَلِيّ عن عبد الله بن عمرو بن العاص قال:سمعت رسول الله صلى الله عليه وسلم</w:t>
        <w:br/>
      </w:r>
      <w:r>
        <w:rPr>
          <w:color w:val="000000"/>
          <w:rtl w:val="1"/>
        </w:rPr>
        <w:t xml:space="preserve">يقول:  </w:t>
      </w:r>
      <w:r>
        <w:rPr>
          <w:color w:val="FF0000"/>
          <w:rtl w:val="1"/>
        </w:rPr>
        <w:t xml:space="preserve">«كَتَبَ الله مَقاديرَ الخَلائقِ قبلَ أن يَخلُقَ السَّماواتِ والأرضَ بخَمسينَ ألفَ سنةً،  </w:t>
      </w:r>
      <w:r>
        <w:rPr>
          <w:color w:val="FF0000"/>
          <w:rtl w:val="1"/>
        </w:rPr>
        <w:t xml:space="preserve">قال: وعَرْشُه على الماء». </w:t>
      </w:r>
    </w:p>
    <w:p>
      <w:pPr>
        <w:bidi w:val="1"/>
        <w:jc w:val="start"/>
      </w:pPr>
      <w:r>
        <w:rPr>
          <w:rtl w:val="1"/>
        </w:rPr>
        <w:t>درجة الحديث: صحيح</w:t>
      </w:r>
    </w:p>
    <w:p>
      <w:pPr>
        <w:bidi w:val="1"/>
        <w:jc w:val="start"/>
      </w:pPr>
      <w:r>
        <w:rPr>
          <w:rtl w:val="1"/>
        </w:rPr>
        <w:t>الشرح: الدلالة: الإيمان بالغيبيات. - الإيمان:فضله وصفته ومبطلاته</w:t>
      </w:r>
    </w:p>
    <w:p>
      <w:pPr>
        <w:bidi w:val="1"/>
        <w:jc w:val="start"/>
      </w:pPr>
      <w:r>
        <w:rPr>
          <w:rtl w:val="1"/>
        </w:rPr>
        <w:t>الشرح: الدلالة: زمن كتابة المقادير - كتابة المقادير</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للإنسان - التصور الإسلامي</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التصور الإسلامي للكون - التصور الإسلامي</w:t>
      </w:r>
    </w:p>
    <w:p>
      <w:pPr>
        <w:bidi w:val="1"/>
        <w:jc w:val="start"/>
      </w:pPr>
      <w:r>
        <w:rPr>
          <w:rtl w:val="1"/>
        </w:rPr>
        <w:t>الشرح: الدلالة: قيمة الإيمان بالقَدَر - قيم الإيمان بالله وسائر أركان الإيمان</w:t>
      </w:r>
    </w:p>
    <w:p>
      <w:pPr>
        <w:bidi w:val="1"/>
        <w:jc w:val="start"/>
      </w:pPr>
      <w:r>
        <w:rPr>
          <w:rtl w:val="1"/>
        </w:rPr>
        <w:t>الشرح: الدلالة: أدلة الإيمان بالقدر - الإيمان بالقدر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