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النار-كتاب بدء الخلق-صحيح البخاري — رقم الحديث: 3260 — الرقم الفرعي: 99 — الرقم الأصلي: 3260</w:t>
        <w:br/>
      </w:r>
      <w:r>
        <w:rPr>
          <w:rtl w:val="1"/>
        </w:rPr>
        <w:t xml:space="preserve"> حدثنا أبو اليمان أخبرنا شعيب عن الزهريّ قال:حدثني أبو سلمة بن عبد الرحمن أنه سمع أبا هريرة رضي الله عنه يقول:قال رسول الله صلى الله عليه وسلم</w:t>
        <w:br/>
      </w:r>
      <w:r>
        <w:rPr>
          <w:color w:val="FF0000"/>
          <w:rtl w:val="1"/>
        </w:rPr>
        <w:t xml:space="preserve">«اشتَكَتِ النّارُ إلى رَبِّها فقالت: رَبِّ أكَلَ بعضي بعضًا، فأذِنَ لها بنَفَسَينِ: نَفَسٍ في الشِّتاءِ، ونَفَسٍ في الصَّيفِ،  </w:t>
      </w:r>
      <w:r>
        <w:rPr>
          <w:color w:val="FF0000"/>
          <w:rtl w:val="1"/>
        </w:rPr>
        <w:t xml:space="preserve">فأشدُّ ما تَجِدونَ في الحَرِّ، وأشدُّ ما تَجِدونَ منَ الزَّمْهَرِيرِ».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* شدة حر النار وزمهريرها - ثامنًا: صفة النار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