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طيب رائحة النبيّ صلى الله عليه وسلم،ولين مسه ،والتبرّك بمسحه-كتاب الفضائل-صحيح مسلم — رقم الحديث: 2329 — الرقم الفرعي: 99 — الرقم الأصلي: 2329</w:t>
        <w:br/>
      </w:r>
      <w:r>
        <w:rPr>
          <w:rtl w:val="1"/>
        </w:rPr>
        <w:t xml:space="preserve"> حدثنا عمرو بن حمّاد بن طلحة القَنّاد حدثنا أسباط ملاحظة وهو ابن نَصْر الهَمْدانيّ عن سِمَاك عن جابر بن سَمُرة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صليتُ مع رسول الله ﷺ صلاةَ الأُولَى،  </w:t>
      </w:r>
      <w:r>
        <w:rPr>
          <w:color w:val="000000"/>
          <w:rtl w:val="1"/>
        </w:rPr>
        <w:t xml:space="preserve">ثمّ خرجَ إلى أهلِه، وخرجتُ معه،  </w:t>
      </w:r>
      <w:r>
        <w:rPr>
          <w:color w:val="FF0000"/>
          <w:rtl w:val="1"/>
        </w:rPr>
        <w:t xml:space="preserve">فاستقبَلَه وِلْدانٌ، فجَعلَ يمسح خدَّيْ أَحَدِهِم واحدًا واحدًا،  </w:t>
      </w:r>
      <w:r>
        <w:rPr>
          <w:color w:val="FF0000"/>
          <w:rtl w:val="1"/>
        </w:rPr>
        <w:t xml:space="preserve">قال: وأمَّا أنا فمَسح خَدِّي،  </w:t>
      </w:r>
      <w:r>
        <w:rPr>
          <w:color w:val="FF0000"/>
          <w:rtl w:val="1"/>
        </w:rPr>
        <w:t xml:space="preserve">قال: فوجدتُ لِيَدِه بَرْدًا، أو ريحًا، كأنَّما أَخرَجَها من جُؤْنَةِ عَطّار. </w:t>
      </w:r>
    </w:p>
    <w:p>
      <w:pPr>
        <w:bidi w:val="1"/>
        <w:jc w:val="start"/>
      </w:pPr>
      <w:r>
        <w:rPr>
          <w:rtl w:val="1"/>
        </w:rPr>
        <w:t>الشرح: الدلالة: ما ورد في حسن الخلق - القيم والأخلاق والآداب الاجتماعية</w:t>
      </w:r>
    </w:p>
    <w:p>
      <w:pPr>
        <w:bidi w:val="1"/>
        <w:jc w:val="start"/>
      </w:pPr>
      <w:r>
        <w:rPr>
          <w:rtl w:val="1"/>
        </w:rPr>
        <w:t>الشرح: الدلالة: حسن الجوار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قيمة الرحمة بالنساء والأطفال - قيم الرحمة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رحمته ﷺ بالصغار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