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البصر إلى السماء في الصلاة-كتاب الصلاة-صحيح البخاري — رقم الحديث: 750 — الرقم الفرعي: 99 — الرقم الأصلي: 750</w:t>
        <w:br/>
      </w:r>
      <w:r>
        <w:rPr>
          <w:rtl w:val="1"/>
        </w:rPr>
        <w:t xml:space="preserve"> حدثنا علي بن عبد الله قال: أخبرنا يحيى بن سعيد قال:حدثنا ابن أبي عَرُوبة قال:حدثنا قتادة أنّ أنس بن مالك</w:t>
        <w:br/>
      </w:r>
      <w:r>
        <w:rPr>
          <w:color w:val="000000"/>
          <w:rtl w:val="1"/>
        </w:rPr>
        <w:t xml:space="preserve">حَدَّثَهم قال: قال النبيُّ ﷺ:  </w:t>
      </w:r>
      <w:r>
        <w:rPr>
          <w:color w:val="FF0000"/>
          <w:rtl w:val="1"/>
        </w:rPr>
        <w:t xml:space="preserve">«ما بالُ أَقْوامٍ يَرفَعُونَ أَبصَارَهُم إلى السماءِ في صَلاتِهم؟» فاشتَدَّ قولُه في ذلك حتَّى قال: «لَينتَهُنَّ عن ذلك أو لَتُخطَفَنَّ أَبصارُهُم».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موضع النظر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الالتفات والنظر ورفع البصر في الصلاة..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عدم رفع البصر إلى السماء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