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الدواء بالعسل-كتاب الطبّ-صحيح البخاري — رقم الحديث: 5684 — الرقم الفرعي: 99 — الرقم الأصلي: 5684</w:t>
        <w:br/>
      </w:r>
      <w:r>
        <w:rPr>
          <w:rtl w:val="1"/>
        </w:rPr>
        <w:t xml:space="preserve"> حدثنا عيّاش بن الوليد حدثنا عبد الأعلى حدثنا سعيد عن قتادة عن أبي المتوكل عن أبي سعيد</w:t>
        <w:br/>
      </w:r>
      <w:r>
        <w:rPr>
          <w:color w:val="FF0000"/>
          <w:rtl w:val="1"/>
        </w:rPr>
        <w:t xml:space="preserve">أنَّ رجلًا أتَى النّبيَّ ﷺ فقال: أخي يَشْتَكي بَطْنَه،  </w:t>
      </w:r>
      <w:r>
        <w:rPr>
          <w:color w:val="FF0000"/>
          <w:rtl w:val="1"/>
        </w:rPr>
        <w:t xml:space="preserve">فقال: «اسقِه عَسَلًا»  </w:t>
      </w:r>
      <w:r>
        <w:rPr>
          <w:color w:val="FF0000"/>
          <w:rtl w:val="1"/>
        </w:rPr>
        <w:t xml:space="preserve">ثمَّ أتَى الثّانيةَ، فقال: «اسقِه عَسَلًا»  </w:t>
      </w:r>
      <w:r>
        <w:rPr>
          <w:color w:val="FF0000"/>
          <w:rtl w:val="1"/>
        </w:rPr>
        <w:t xml:space="preserve">ثمَّ أتاه فقال: فعلتُ، فقال: «صَدَقَ اللهُ، وكَذَبَ بَطْنُ أخِيكَ،  </w:t>
      </w:r>
      <w:r>
        <w:rPr>
          <w:color w:val="FF0000"/>
          <w:rtl w:val="1"/>
        </w:rPr>
        <w:t xml:space="preserve">اسقِه عَسَلًا»، فسَقَاه فبَرَأَ. </w:t>
      </w:r>
    </w:p>
    <w:p>
      <w:pPr>
        <w:bidi w:val="1"/>
        <w:jc w:val="start"/>
      </w:pPr>
      <w:r>
        <w:rPr>
          <w:rtl w:val="1"/>
        </w:rPr>
        <w:t>الشرح: الدلالة: الرعاية الصحية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الجهاز الهضمي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بالعسل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