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النبيّ صلى الله عليه وسلم:لولا الهجرة لكنتُ من الأنصار-كتاب المناقب-صحيح البخاري — رقم الحديث: 3779 — الرقم الفرعي: 99 — الرقم الأصلي: 3779</w:t>
        <w:br/>
      </w:r>
      <w:r>
        <w:rPr>
          <w:rtl w:val="1"/>
        </w:rPr>
        <w:t xml:space="preserve"> حدثني محمد بن بشار حدثنا غُندر حدثنا ُشعبة عن محمد بن زياد عن أبي هريرة رضي الله عنه عن النبي صلى الله عليه وسلم ملاحظة أو قال أبو القاسم صلى الله عليه وسلم</w:t>
        <w:br/>
      </w:r>
      <w:r>
        <w:rPr>
          <w:color w:val="FF0000"/>
          <w:rtl w:val="1"/>
        </w:rPr>
        <w:t xml:space="preserve">«لو أنَّ الأنصارَ سَلَكوا وادياً، أو شِعْباً، لَسَلَكْتُ في وادي الأنصارِ،  </w:t>
      </w:r>
      <w:r>
        <w:rPr>
          <w:color w:val="FF0000"/>
          <w:rtl w:val="1"/>
        </w:rPr>
        <w:t xml:space="preserve">ولولا الهِجْرةُ لَكنتُ امرَأً منَ الأنصارِ» </w:t>
      </w:r>
      <w:r>
        <w:rPr>
          <w:color w:val="FF0000"/>
          <w:rtl w:val="1"/>
        </w:rPr>
        <w:t xml:space="preserve">فقال أبو هُرَيرةَ: ما ظَلَمَ - بأبي وأُمّي - آوَوْه ونَصَرُوه؛ أو كَلِمةً أُخرَى. </w:t>
      </w:r>
    </w:p>
    <w:p>
      <w:pPr>
        <w:bidi w:val="1"/>
        <w:jc w:val="start"/>
      </w:pPr>
      <w:r>
        <w:rPr>
          <w:rtl w:val="1"/>
        </w:rPr>
        <w:t>درجة الحديث: صحيح</w:t>
      </w:r>
    </w:p>
    <w:p>
      <w:pPr>
        <w:bidi w:val="1"/>
        <w:jc w:val="start"/>
      </w:pPr>
      <w:r>
        <w:rPr>
          <w:rtl w:val="1"/>
        </w:rPr>
        <w:t>الشرح: الدلالة: ما ورد في فضل الأنصار بعامة - مناقب الأنصار</w:t>
      </w:r>
    </w:p>
    <w:p>
      <w:pPr>
        <w:bidi w:val="1"/>
        <w:jc w:val="start"/>
      </w:pPr>
      <w:r>
        <w:rPr>
          <w:rtl w:val="1"/>
        </w:rPr>
        <w:t>الشرح: الدلالة: مناقب الأنصار  - مناقب الأنصار</w:t>
      </w:r>
    </w:p>
    <w:p>
      <w:pPr>
        <w:bidi w:val="1"/>
        <w:jc w:val="start"/>
      </w:pPr>
      <w:r>
        <w:rPr>
          <w:rtl w:val="1"/>
        </w:rPr>
        <w:t>الشرح: الدلالة: التميز - المباديء</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ألألفة والتواصل - الكفايات التعليمية</w:t>
      </w:r>
    </w:p>
    <w:p>
      <w:pPr>
        <w:bidi w:val="1"/>
        <w:jc w:val="start"/>
      </w:pPr>
      <w:r>
        <w:rPr>
          <w:rtl w:val="1"/>
        </w:rPr>
        <w:t>الشرح: الدلالة: قيمة الوفاء للمحسن - قيم الوفاء</w:t>
      </w:r>
    </w:p>
    <w:p>
      <w:pPr>
        <w:bidi w:val="1"/>
        <w:jc w:val="start"/>
      </w:pPr>
      <w:r>
        <w:rPr>
          <w:rtl w:val="1"/>
        </w:rPr>
        <w:t>الشرح: الدلالة: وفاؤه ﷺ بحفظ الجميل مع أصحابه - وفاء النبي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