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بيان معنى قول النبيّ عليه السلام:لا ترجعوا بعدي كفاراً،يضرب بعضكم رقاب بعض-كتاب الإيمان-صحيح مسلم — رقم الحديث: 66 — الرقم الفرعي: 2 — الرقم الأصلي: 66</w:t>
        <w:br/>
      </w:r>
      <w:r>
        <w:rPr>
          <w:rtl w:val="1"/>
        </w:rPr>
        <w:t xml:space="preserve"> وحدثني أبو بكر بن أبي شيبة و أبو بكر بن خلاّد الباهليّ قالا:حدثنا محمد بن جعفر حدثنا شعبة عن واقد بن محمد بن زيد أنه سمع أباه يحدث عن عبد الله بن عمر عن النبيّ صلى الله عليه وسلم</w:t>
        <w:br/>
      </w:r>
      <w:r>
        <w:rPr>
          <w:color w:val="FF0000"/>
          <w:rtl w:val="1"/>
        </w:rPr>
        <w:t xml:space="preserve">أنّه قالَ في حَجّةِ الوداع:  </w:t>
      </w:r>
      <w:r>
        <w:rPr>
          <w:color w:val="000000"/>
          <w:rtl w:val="1"/>
        </w:rPr>
        <w:t xml:space="preserve">«وَيحَكُم - أو قال: وَيلَكُم - لا تَرجِعوا بعدِي كفَّارًا، يَضرِبُ بعضُكم رِقابَ بعض». </w:t>
      </w:r>
    </w:p>
    <w:p>
      <w:pPr>
        <w:bidi w:val="1"/>
        <w:jc w:val="start"/>
      </w:pPr>
      <w:r>
        <w:rPr>
          <w:rtl w:val="1"/>
        </w:rPr>
        <w:t>الشرح: الدلالة: تسميتها حجة الوداع - حجة الوداع وما تلاها من أحداث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