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القران في التمر-كتاب الأطعمة-صحيح البخاري — رقم الحديث: 5446 — الرقم الفرعي: 99 — الرقم الأصلي: 5446</w:t>
        <w:br/>
      </w:r>
      <w:r>
        <w:rPr>
          <w:rtl w:val="1"/>
        </w:rPr>
        <w:t xml:space="preserve"> حدثنا آدم حدثنا شعبة حدثنا جَبَلةَ بنِ سُحَيمٍ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أصابَنا عامُ سنةٍ مع ابنِ الزُّبَير، فرَزَقَنا تَمرًا،  </w:t>
      </w:r>
      <w:r>
        <w:rPr>
          <w:color w:val="000000"/>
          <w:rtl w:val="1"/>
        </w:rPr>
        <w:t xml:space="preserve">فكان عبدُ الله بنُ عمرَ يَمُرُّ بنا ونحنُ نَأْكلُ ويقولُ: لا تُقارِنُوا فإنَّ النبيَّ ﷺ نَهَى عن القِرانِ،  </w:t>
      </w:r>
      <w:r>
        <w:rPr>
          <w:color w:val="000000"/>
          <w:rtl w:val="1"/>
        </w:rPr>
        <w:t xml:space="preserve">ثمَّ يقولُ: إلَّا أنْ يَستأْذِنَ الرَّجلُ أخاه. </w:t>
      </w:r>
      <w:r>
        <w:rPr>
          <w:color w:val="000000"/>
          <w:rtl w:val="1"/>
        </w:rPr>
        <w:t xml:space="preserve">قال شُعْبةُ: الإذْنُ من قولِ ابنِ عمرَ. 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