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زكاة الإبل-كتاب الزكاة-صحيح البخاري — رقم الحديث: 1452 — الرقم الفرعي: 99 — الرقم الأصلي: 1452</w:t>
        <w:br/>
      </w:r>
      <w:r>
        <w:rPr>
          <w:rtl w:val="1"/>
        </w:rPr>
        <w:t xml:space="preserve"> حدثنا عليّ بن عبد الله حدثنا الوليد بن مسلم حدثنا الأوزاعيّ قال:حدثني ابن شهاب عن عطاء بن يزيد عن أبي سعيد الخدريّ رضي الله عنه</w:t>
        <w:br/>
      </w:r>
      <w:r>
        <w:rPr>
          <w:color w:val="000000"/>
          <w:rtl w:val="1"/>
        </w:rPr>
        <w:t xml:space="preserve">أنَّ أعرابيًّا سألَ رسولَ الله ﷺ عن الهِجْرةِ،  </w:t>
      </w:r>
      <w:r>
        <w:rPr>
          <w:color w:val="000000"/>
          <w:rtl w:val="1"/>
        </w:rPr>
        <w:t xml:space="preserve">فقال: «وَيْحَكَ! إنَّ شأنَها شديدٌ،  </w:t>
      </w:r>
      <w:r>
        <w:rPr>
          <w:color w:val="FF0000"/>
          <w:rtl w:val="1"/>
        </w:rPr>
        <w:t xml:space="preserve">فهل لكَ من إبِلٍ تُؤَدّي صَدَقَتَها؟» قال: نعم،  </w:t>
      </w:r>
      <w:r>
        <w:rPr>
          <w:color w:val="FF0000"/>
          <w:rtl w:val="1"/>
        </w:rPr>
        <w:t xml:space="preserve">قال: «فاعمَلْ مِن وَراءِ البِحَارِ، فإنَّ اللهَ لن يَتِرَكَ من عَمَلِكَ شيئًا». </w:t>
      </w:r>
    </w:p>
    <w:p>
      <w:pPr>
        <w:bidi w:val="1"/>
        <w:jc w:val="start"/>
      </w:pPr>
      <w:r>
        <w:rPr>
          <w:rtl w:val="1"/>
        </w:rPr>
        <w:t>الشرح: الدلالة: مشروعية الزكاة - مشروعية الزكاة وفضلها</w:t>
      </w:r>
    </w:p>
    <w:p>
      <w:pPr>
        <w:bidi w:val="1"/>
        <w:jc w:val="start"/>
      </w:pPr>
      <w:r>
        <w:rPr>
          <w:rtl w:val="1"/>
        </w:rPr>
        <w:t>الشرح: الدلالة: مراعاة الظروف والبيئات والحاجات (التطور) - المباديء</w:t>
      </w:r>
    </w:p>
    <w:p>
      <w:pPr>
        <w:bidi w:val="1"/>
        <w:jc w:val="start"/>
      </w:pPr>
      <w:r>
        <w:rPr>
          <w:rtl w:val="1"/>
        </w:rPr>
        <w:t>الشرح: الدلالة: معنى الهجرة وحكمها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فضل الهجرة والمهاجرين - الهجرة إلى الاقاليم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اشراك المتعلم في الموقف التعليمي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الزكاة والصدقات والركاز - أنواع التمويل ومصادره</w:t>
      </w:r>
    </w:p>
    <w:p>
      <w:pPr>
        <w:bidi w:val="1"/>
        <w:jc w:val="start"/>
      </w:pPr>
      <w:r>
        <w:rPr>
          <w:rtl w:val="1"/>
        </w:rPr>
        <w:t>الشرح: الدلالة: الزكاة والصدقات - الإنفاق والاستثمار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