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1536 — الرقم الفرعي: 26 — الرقم الأصلي: 1536</w:t>
        <w:br/>
      </w:r>
      <w:r>
        <w:rPr>
          <w:rtl w:val="1"/>
        </w:rPr>
        <w:t xml:space="preserve"> وحدثنا الحسن الحُلْوانيّ حدثنا أبو تَوبة حدثنا معاوية عن يحيى بن أبي كَثير أنّ يزيد بن نُعَيْم أخبره أن جابر بن عبد الله</w:t>
        <w:br/>
      </w:r>
      <w:r>
        <w:rPr>
          <w:color w:val="FF0000"/>
          <w:rtl w:val="1"/>
        </w:rPr>
        <w:t xml:space="preserve">أنّه سمِعَ رسولَ الله ﷺ يَنهى عن المُزابَنةِ والحُقول.  </w:t>
      </w:r>
      <w:r>
        <w:rPr>
          <w:color w:val="000000"/>
          <w:rtl w:val="1"/>
        </w:rPr>
        <w:t xml:space="preserve">فقالَ جابرُ بن عبدِ الله: المُزابَنةُ: الثَّمرُ بالتَّمر،  </w:t>
      </w:r>
      <w:r>
        <w:rPr>
          <w:color w:val="FF0000"/>
          <w:rtl w:val="1"/>
        </w:rPr>
        <w:t xml:space="preserve">والحُقول: كِرَاءُ الأرض. 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