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كراهية مسّ الذكر باليمين في الاستبراء-كتاب الطهارة-سنن أبي داود — رقم الحديث: 32 — الرقم الفرعي: 99 — الرقم الأصلي: 32</w:t>
        <w:br/>
      </w:r>
      <w:r>
        <w:rPr>
          <w:rtl w:val="1"/>
        </w:rPr>
        <w:t xml:space="preserve"> حدثنا محمد بن آدم بن سليمان المِصِّيصيّ ثنا ابن أبي زائدة قال:حدثني أبو أيوب ملاحظة يعني الإفريقيّ عن عاصم عن المسيّب بن رافع و معبد عن حارثة بن وهب الخزاعيّ قال:حدثتني حفصة زوج النبيّ صلى الله عليه وسلم</w:t>
        <w:br/>
      </w:r>
      <w:r>
        <w:rPr>
          <w:color w:val="FF0000"/>
          <w:rtl w:val="1"/>
        </w:rPr>
        <w:t xml:space="preserve">أنَّ النبيَّ ﷺ كان يَجعَلُ يمينَه لطعامِهِ وشرابِهِ وثيابِهِ،  </w:t>
      </w:r>
      <w:r>
        <w:rPr>
          <w:color w:val="FF0000"/>
          <w:rtl w:val="1"/>
        </w:rPr>
        <w:t xml:space="preserve">ويَجعَلُ شِمالَهُ لِمَا سِوى ذلك.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التيامن في اللباس - آداب اللباس</w:t>
      </w:r>
    </w:p>
    <w:p>
      <w:pPr>
        <w:bidi w:val="1"/>
        <w:jc w:val="start"/>
      </w:pPr>
      <w:r>
        <w:rPr>
          <w:rtl w:val="1"/>
        </w:rPr>
        <w:t>الشرح: الدلالة: النهي عن الاستنجاء أو الاستجمار باليمين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الأكل باليمين والأصابع التي يأكل بها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تيامنه ﷺ في طعامه وشرابه - في حب النبي ﷺ للتيامن في كل خير من شأنه كله </w:t>
      </w:r>
    </w:p>
    <w:p>
      <w:pPr>
        <w:bidi w:val="1"/>
        <w:jc w:val="start"/>
      </w:pPr>
      <w:r>
        <w:rPr>
          <w:rtl w:val="1"/>
        </w:rPr>
        <w:t xml:space="preserve">الشرح: الدلالة: أكله ﷺ وشرابه باليمين - آدابه ﷺ في طعامه وشرابه </w:t>
      </w:r>
    </w:p>
    <w:p>
      <w:pPr>
        <w:bidi w:val="1"/>
        <w:jc w:val="start"/>
      </w:pPr>
      <w:r>
        <w:rPr>
          <w:rtl w:val="1"/>
        </w:rPr>
        <w:t>الشرح: الدلالة: نظافة السبيلين والتنزه من النجاسات - الطهارة والنظافة البدنية وسنن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