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تعالىمن المؤمنين رجالٌ صدقوا ما عاهدوا الله عليه-كتاب الجهاد والسير-صحيح البخاري — رقم الحديث: 2805 — الرقم الفرعي: 99 — الرقم الأصلي: 2805</w:t>
        <w:br/>
      </w:r>
      <w:r>
        <w:rPr>
          <w:rtl w:val="1"/>
        </w:rPr>
        <w:t xml:space="preserve"> حدثنا محمد بن سعيد الخزاعيّ حدثنا عبد الأعلى عن حميد قال:سألت أنساً حدثنا عمرو بن زرارة حدثنا زياد قال:حدثني حميد الطويل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غابَ عَمّي أنسُ بن النَّضرِ عن قتالِ بَدْرٍ، فقال: يا رسولَ الله، غِبتُ عن أوَّلِ قتالٍ قاتلتَ المشركينَ، لَئِنِ اللهُ أشهَدَني قتالَ المشركينَ لَيَرَيَنَّ اللهُ ما أصنَعُ.  </w:t>
      </w:r>
      <w:r>
        <w:rPr>
          <w:color w:val="FF0000"/>
          <w:rtl w:val="1"/>
        </w:rPr>
        <w:t xml:space="preserve">فلمّا كانَ يومُ أُحدٍ وانكَشَفَ المسلمونَ قال: اللهمَّ إنّي أعتَذِرُ إليكَ ممَّا صَنَعَ هؤلاء؛ يعني أصحابَه، وأبرَأُ إليكَ ممَّا صَنَعَ هؤلاء؛ يعني المشركين.  </w:t>
      </w:r>
      <w:r>
        <w:rPr>
          <w:color w:val="FF0000"/>
          <w:rtl w:val="1"/>
        </w:rPr>
        <w:t xml:space="preserve">ثمَّ تَقدَّمَ، فاستَقبَلَه سعدُ بن معاذٍ فقال: يا سعدُ بنَ مُعاذ، الجنَّةَ ورَبِّ النَّضرِ، إنّي أجِدُ رِيحَها من دونِ أُحد.  </w:t>
      </w:r>
      <w:r>
        <w:rPr>
          <w:color w:val="FF0000"/>
          <w:rtl w:val="1"/>
        </w:rPr>
        <w:t xml:space="preserve">قال سعد: فما استَطَعتُ يا رسولَ الله ما صَنَعَ.  </w:t>
      </w:r>
      <w:r>
        <w:rPr>
          <w:color w:val="FF0000"/>
          <w:rtl w:val="1"/>
        </w:rPr>
        <w:t xml:space="preserve">قال أنسٌ: فوَجَدْنا به بِضْعًا وثمانينَ ضَرْبةً بالسَّيفِ، أو طَعْنةً برُمْحٍ، أو رَمْيةً بسَهْمٍ، ووَجَدْناه قد قُتِلَ وقد مَثَّلَ به المشركونَ،  </w:t>
      </w:r>
      <w:r>
        <w:rPr>
          <w:color w:val="FF0000"/>
          <w:rtl w:val="1"/>
        </w:rPr>
        <w:t xml:space="preserve">فما عَرَفَه أحدٌ إلا أُختُه بِبَنانِه.  </w:t>
      </w:r>
      <w:r>
        <w:rPr>
          <w:color w:val="FF0000"/>
          <w:rtl w:val="1"/>
        </w:rPr>
        <w:t xml:space="preserve">قال أنسٌ: كنَّا نَرَى - أو نَظُنُّ - أنَّ هذه الآيةَ نَزَلَتْ فيه وفي أشْباهِه: {مِنَ الْمُؤْمِنِينَ رِجَالٌ صَدَقُوا مَا عَاهَدُوا اللَّهَ عَلَيْهِ} إلى آخِرِ الآيةِ [الأحزاب: ٢٣].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الدفاع الإيجابي ( دون تراجع) - أنواع الدفاع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الصدق مع الله - قيم الصدق</w:t>
      </w:r>
    </w:p>
    <w:p>
      <w:pPr>
        <w:bidi w:val="1"/>
        <w:jc w:val="start"/>
      </w:pPr>
      <w:r>
        <w:rPr>
          <w:rtl w:val="1"/>
        </w:rPr>
        <w:t xml:space="preserve">الشرح: الدلالة: قيمة صدق المجاهدين والعلماء والدعاة - قيم الصدق 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