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الجلوس بين الظلّ والشمس-كتاب الأدب-سنن ابن ماجة — رقم الحديث: 3722 — الرقم الفرعي: 99 — الرقم الأصلي: 3722</w:t>
        <w:br/>
      </w:r>
      <w:r>
        <w:rPr>
          <w:rtl w:val="1"/>
        </w:rPr>
        <w:t xml:space="preserve"> حدثنا أبو بكر بن أبي شيبة ثنا زيد بن الحُباب عن أبي المُنيب عن ابن بُريدة عن أبيه</w:t>
        <w:br/>
      </w:r>
      <w:r>
        <w:rPr>
          <w:color w:val="FF0000"/>
          <w:rtl w:val="1"/>
        </w:rPr>
        <w:t xml:space="preserve">أنَّ النبيَّ ﷺ نَهى أَن يُقعَدَ بينَ الظِّلِّ والشَّمس.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