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الطواف على بعير وغيره،واستلام الحجر بمحجن ونحوه للراكب-كتاب الحجّ-صحيح مسلم — رقم الحديث: 1274 — الرقم الفرعي: 99 — الرقم الأصلي: 1274</w:t>
        <w:br/>
      </w:r>
      <w:r>
        <w:rPr>
          <w:rtl w:val="1"/>
        </w:rPr>
        <w:t xml:space="preserve"> حدثني الحكم بن موسى القنطريّ حدثنا شعيب بن إسحاق عن هشام بن عروة عن عروة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طَافَ النَّبِيُّ ﷺ في حَجَّةِ الوَدَاعِ حَولَ الكَعبَةِ على بَعيرِه،  </w:t>
      </w:r>
      <w:r>
        <w:rPr>
          <w:color w:val="FF0000"/>
          <w:rtl w:val="1"/>
        </w:rPr>
        <w:t xml:space="preserve">يَستَلِمُ الرُّكنَ كَراهِيَةَ أَن يُضرَبَ عنه النَّاسُ.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الوصول إلى البيت الحرام والطواف والسعي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p>
      <w:pPr>
        <w:bidi w:val="1"/>
        <w:jc w:val="start"/>
      </w:pPr>
      <w:r>
        <w:rPr>
          <w:rtl w:val="1"/>
        </w:rPr>
        <w:t>الشرح: الدلالة: طواف الراكب والمحمول - كيفية الطواف</w:t>
      </w:r>
    </w:p>
    <w:p>
      <w:pPr>
        <w:bidi w:val="1"/>
        <w:jc w:val="start"/>
      </w:pPr>
      <w:r>
        <w:rPr>
          <w:rtl w:val="1"/>
        </w:rPr>
        <w:t xml:space="preserve">الشرح: الدلالة: طوافه ﷺ على الراحلة واستلامه الحجر الأسود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