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البكر يزوجها أبوها ولا يستأمرها-كتاب النكاح-سنن أبي داود — رقم الحديث: 2096 — الرقم الفرعي: 99 — الرقم الأصلي: 2096</w:t>
        <w:br/>
      </w:r>
      <w:r>
        <w:rPr>
          <w:rtl w:val="1"/>
        </w:rPr>
        <w:t xml:space="preserve"> حدثنا عثمان بن أبي شيبة ثنا حسين بن محمد ثنا جرير بن حازم عن أيوب عن عكرمة عن ابن عبّاس</w:t>
        <w:br/>
      </w:r>
      <w:r>
        <w:rPr>
          <w:color w:val="FF0000"/>
          <w:rtl w:val="1"/>
        </w:rPr>
        <w:t xml:space="preserve">أن جاريةً بِكرًا أتَتِ النّبيَّ ﷺ، فَذَكَرَتْ أنَّ أباها زوَّجها وهي كارِهَةٌ، فخيَّرَها النّبيُّ ﷺ.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المرسل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الولي يستأذن البكر والثيب - الولي</w:t>
      </w:r>
    </w:p>
    <w:p>
      <w:pPr>
        <w:bidi w:val="1"/>
        <w:jc w:val="start"/>
      </w:pPr>
      <w:r>
        <w:rPr>
          <w:rtl w:val="1"/>
        </w:rPr>
        <w:t>الشرح: الدلالة: الولاية على البكر والثيب - الولي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