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الرجوع في الهبة-أول كتاب البيوع-سنن أبي داود — رقم الحديث: 3539 — الرقم الفرعي: 99 — الرقم الأصلي: 3539</w:t>
        <w:br/>
      </w:r>
      <w:r>
        <w:rPr>
          <w:rtl w:val="1"/>
        </w:rPr>
        <w:t xml:space="preserve"> حدثنا مُسدّد ثنا يزيد ملاحظة يعني ابن زريع ثنا حسين المعلم عن عمرو بن شعيب عن طاوس عن ابن عمر و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لرجُلٍ أن يُعطي عطيّةً، أو يَهَبُ هِبةً، فيَرجعُ فيها،  </w:t>
      </w:r>
      <w:r>
        <w:rPr>
          <w:color w:val="FF0000"/>
          <w:rtl w:val="1"/>
        </w:rPr>
        <w:t xml:space="preserve">إلّا الوالدَ فيما يُعطِي ولدَه،  </w:t>
      </w:r>
      <w:r>
        <w:rPr>
          <w:color w:val="FF0000"/>
          <w:rtl w:val="1"/>
        </w:rPr>
        <w:t xml:space="preserve">ومَثَلُ الذي يُعطي العَطيَّة، ثم يَرجعُ فيها، كمَثَلِ الكَلبِ يأكلُ، فإذا شبعَ قاءَ ثم عادَ في قَيئِه».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