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4909 — الرقم الفرعي: 99 — الرقم الأصلي: 4909</w:t>
        <w:br/>
      </w:r>
      <w:r>
        <w:rPr>
          <w:rtl w:val="1"/>
        </w:rPr>
        <w:t xml:space="preserve"> حدثنا سعد بن حفص حدثنا شيبان عن يحيى قال:أخبرني أبو سلمة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جاءَ رجلٌ إلى ابنِ عبَّاسٍ، وأبو هُرَيرةَ جالسٌ عندَه،  </w:t>
      </w:r>
      <w:r>
        <w:rPr>
          <w:color w:val="FF0000"/>
          <w:rtl w:val="1"/>
        </w:rPr>
        <w:t xml:space="preserve">فقال: أفتِني في امرأةٍ ولَدَتْ بعدَ زوجِها بأربعينَ ليلةً؟  </w:t>
      </w:r>
      <w:r>
        <w:rPr>
          <w:color w:val="FF0000"/>
          <w:rtl w:val="1"/>
        </w:rPr>
        <w:t xml:space="preserve">فقال ابنُ عبَّاسٍ: آخرُ الأجَلَينِ،  </w:t>
      </w:r>
      <w:r>
        <w:rPr>
          <w:color w:val="FF0000"/>
          <w:rtl w:val="1"/>
        </w:rPr>
        <w:t xml:space="preserve">قلتُ أنا: ﴿وَأُولَاتُ الْأَحْمَالِ أَجَلُهُنَّ أَنْ يَضَعْنَ حَمْلَهُنَّ﴾،  </w:t>
      </w:r>
      <w:r>
        <w:rPr>
          <w:color w:val="FF0000"/>
          <w:rtl w:val="1"/>
        </w:rPr>
        <w:t xml:space="preserve">قال أبو هُرَيرة: أنا مع ابنِ أخي، يعني: أبا سَلَمةَ،  </w:t>
      </w:r>
      <w:r>
        <w:rPr>
          <w:color w:val="FF0000"/>
          <w:rtl w:val="1"/>
        </w:rPr>
        <w:t xml:space="preserve">فأرسَلَ ابنُ عبَّاسٍ غلامَه كُرَيبًا إلى أمِّ سَلَمةَ يَسْألُها،  </w:t>
      </w:r>
      <w:r>
        <w:rPr>
          <w:color w:val="FF0000"/>
          <w:rtl w:val="1"/>
        </w:rPr>
        <w:t xml:space="preserve">فقالت: قُتِلَ زوجُ سُبَيعةَ الأسلَمِيَّةِ، وهي حُبْلَى، فوَضَعَتْ بعدَ موتِه بأربعينَ ليلةً، فخُطِبَتْ، فأنكَحَها رسولُ الله ﷺ،  </w:t>
      </w:r>
      <w:r>
        <w:rPr>
          <w:color w:val="000000"/>
          <w:rtl w:val="1"/>
        </w:rPr>
        <w:t xml:space="preserve">وكان أبو السَّنابلِ فيمَن خَطَبَها. </w:t>
      </w:r>
    </w:p>
    <w:p>
      <w:pPr>
        <w:bidi w:val="1"/>
        <w:jc w:val="start"/>
      </w:pPr>
      <w:r>
        <w:rPr>
          <w:rtl w:val="1"/>
        </w:rPr>
        <w:t>الشرح: الدلالة: تفسير القرآن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أم سلمة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عدة الحامل - حساب العدة</w:t>
      </w:r>
    </w:p>
    <w:p>
      <w:pPr>
        <w:bidi w:val="1"/>
        <w:jc w:val="start"/>
      </w:pPr>
      <w:r>
        <w:rPr>
          <w:rtl w:val="1"/>
        </w:rPr>
        <w:t>الشرح: الدلالة: عدة المتوفى عنها زوجها - حساب العدة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طلب العلم (يحال إلى النظام التربوي ) - الرعاية العقلية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