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 ولا تكرهوا فتياتكم على البغاء-كتاب التفسير-صحيح مسلم — رقم الحديث: 3029 — الرقم الفرعي: 1 — الرقم الأصلي: 3029</w:t>
        <w:br/>
      </w:r>
      <w:r>
        <w:rPr>
          <w:rtl w:val="1"/>
        </w:rPr>
        <w:t xml:space="preserve"> حدثنا أبو بكر بن أبي شيبة و أبو كُرَيب جميعاً عن أبي معاوية ملاحظة واللفظ لأبي كُرَيب حدثنا أبو معاوية حدثنا الأعمش عن أبي سفيان عن جابر</w:t>
        <w:br/>
      </w:r>
      <w:r>
        <w:rPr>
          <w:color w:val="FF0000"/>
          <w:rtl w:val="1"/>
        </w:rPr>
        <w:t xml:space="preserve">قال: كان عبد الله بن أُبَيّ بن سلول، يقول لجاريةٍ له: اذهبي فابغينا شيئاً.  </w:t>
      </w:r>
      <w:r>
        <w:rPr>
          <w:color w:val="FF0000"/>
          <w:rtl w:val="1"/>
        </w:rPr>
        <w:t xml:space="preserve">فأنزل الله عزّ وجلّ: ﴿وَلَا تُكْرِهُوا فَتَيَاتِكُمْ عَلَى الْبِغَاءِ إِنْ أَرَدْنَ تَحَصُّنًا لِتَبْتَغُوا عَرَضَ الْحَيَاةِ الدُّنْيَا وَمَنْ يُكْرِهْهُنَّ فَإِنَّ اللَّهَ مِنْ بَعْدِ إِكْرَاهِهِنَّ (لهنّ) غَفُورٌ رَحِيمٌ﴾ [النور: 33].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