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شهادة المختبي-كتاب الشهادات-صحيح البخاري — رقم الحديث: 2639 — الرقم الفرعي: 99 — الرقم الأصلي: 2639</w:t>
        <w:br/>
      </w:r>
      <w:r>
        <w:rPr>
          <w:rtl w:val="1"/>
        </w:rPr>
        <w:t xml:space="preserve"> حدثنا عبد الله بن محمد حدثنا سفيان عن الزهريّ عن عروة عن عائشة رضي الله عنها</w:t>
        <w:br/>
      </w:r>
      <w:r>
        <w:rPr>
          <w:color w:val="000000"/>
          <w:rtl w:val="1"/>
        </w:rPr>
        <w:t xml:space="preserve">جاءَتِ امرأةُ رِفاعةَ القُرَظيِّ النبيَّ ﷺ،  </w:t>
      </w:r>
      <w:r>
        <w:rPr>
          <w:color w:val="FF0000"/>
          <w:rtl w:val="1"/>
        </w:rPr>
        <w:t xml:space="preserve">فقالت: كنتُ عندَ رِفاعةَ فطَلَّقَني، فأبَتَّ طَلاقي،  </w:t>
      </w:r>
      <w:r>
        <w:rPr>
          <w:color w:val="FF0000"/>
          <w:rtl w:val="1"/>
        </w:rPr>
        <w:t xml:space="preserve">فتَزوَّجْتُ عبدَ الرَّحمنِ بنَ الزَّبِيرِ، إنَّما معه مِثلُ هُدْبةِ الثَّوْبِ،  </w:t>
      </w:r>
      <w:r>
        <w:rPr>
          <w:color w:val="FF0000"/>
          <w:rtl w:val="1"/>
        </w:rPr>
        <w:t xml:space="preserve">فقال: «أتُرِيدِينَ أنْ تَرْجِعي إلى رِفاعةَ؟!  </w:t>
      </w:r>
      <w:r>
        <w:rPr>
          <w:color w:val="FF0000"/>
          <w:rtl w:val="1"/>
        </w:rPr>
        <w:t xml:space="preserve">لا، حتَّى تَذُوقي عُسَيلَتَه ويَذُوقَ عُسَيلَتَكِ»  </w:t>
      </w:r>
      <w:r>
        <w:rPr>
          <w:color w:val="000000"/>
          <w:rtl w:val="1"/>
        </w:rPr>
        <w:t xml:space="preserve">وأبو بكرٍ جالسٌ عندَه، وخالدُ بنُ سعيدِ بنِ العاصِ بالباب يَنتَظِرُ أنْ يُؤذَنَ له،  </w:t>
      </w:r>
      <w:r>
        <w:rPr>
          <w:color w:val="000000"/>
          <w:rtl w:val="1"/>
        </w:rPr>
        <w:t xml:space="preserve">فقال: يا أبا بكرٍ، ألا تَسْمَعُ إلى هذه ما تَجهَرُ به عندَ النبيِّ ﷺ! 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مشروعية القضاء بالقرائن - القرائن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التدابير الشرعية للحد من الطلاق - الطلاق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 xml:space="preserve">الشرح: الدلالة: قيمة الكناية في الكلام الذي يُستَحيَى منه - أولًا: قيمة الحياء </w:t>
      </w:r>
    </w:p>
    <w:p>
      <w:pPr>
        <w:bidi w:val="1"/>
        <w:jc w:val="start"/>
      </w:pPr>
      <w:r>
        <w:rPr>
          <w:rtl w:val="1"/>
        </w:rPr>
        <w:t>الشرح: الدلالة: نكاح التحليل - الأنكحة المنهي عنها</w:t>
      </w:r>
    </w:p>
    <w:p>
      <w:pPr>
        <w:bidi w:val="1"/>
        <w:jc w:val="start"/>
      </w:pPr>
      <w:r>
        <w:rPr>
          <w:rtl w:val="1"/>
        </w:rPr>
        <w:t>الشرح: الدلالة: أوضاع الجماع ومكانه - الجماع</w:t>
      </w:r>
    </w:p>
    <w:p>
      <w:pPr>
        <w:bidi w:val="1"/>
        <w:jc w:val="start"/>
      </w:pPr>
      <w:r>
        <w:rPr>
          <w:rtl w:val="1"/>
        </w:rPr>
        <w:t>الشرح: الدلالة: الطلاق البائن بينونة كبرى - الطلاق البائن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انحلال الأسرة (بالطلاق وغيره) - الخصوبة (الإيجابية والسلبية )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معنى نشوز الزوجة وعلاجه - نشوز الزوجة</w:t>
      </w:r>
    </w:p>
    <w:p>
      <w:pPr>
        <w:bidi w:val="1"/>
        <w:jc w:val="start"/>
      </w:pPr>
      <w:r>
        <w:rPr>
          <w:rtl w:val="1"/>
        </w:rPr>
        <w:t>الشرح: الدلالة: الصفات الشخصية( الذكاء ,سلامة الجسم )</w:t>
      </w:r>
    </w:p>
    <w:p>
      <w:pPr>
        <w:bidi w:val="1"/>
        <w:jc w:val="start"/>
      </w:pPr>
      <w:r>
        <w:rPr>
          <w:rtl w:val="1"/>
        </w:rPr>
        <w:t>الشرح: الدلالة: أمره ﷺ النساء بالمعروف ونهيهن عن المنكر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الثالث: المطلقة ثلاثًا بالنسبة لمن طلقها - المحرمات تحريما مؤقتا</w:t>
      </w:r>
    </w:p>
    <w:p>
      <w:pPr>
        <w:bidi w:val="1"/>
        <w:jc w:val="start"/>
      </w:pPr>
      <w:r>
        <w:rPr>
          <w:rtl w:val="1"/>
        </w:rPr>
        <w:t>الشرح: الدلالة: أولا: من حيث صفته - أنواع الطلاق</w:t>
      </w:r>
    </w:p>
    <w:p>
      <w:pPr>
        <w:bidi w:val="1"/>
        <w:jc w:val="start"/>
      </w:pPr>
      <w:r>
        <w:rPr>
          <w:rtl w:val="1"/>
        </w:rPr>
        <w:t>الشرح: الدلالة: الطلاق الصريح - ثالثا: من حيث الصيغة المستعملة فيه</w:t>
      </w:r>
    </w:p>
    <w:p>
      <w:pPr>
        <w:bidi w:val="1"/>
        <w:jc w:val="start"/>
      </w:pPr>
      <w:r>
        <w:rPr>
          <w:rtl w:val="1"/>
        </w:rPr>
        <w:t>الشرح: الدلالة: الطلاق المنجز - رابعا: من حيث وقت وقوع الأثر الناتج عنه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