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16964 — الرقم الفرعي: 99 — الرقم الأصلي: 16964 — ج: 4 — ص: 104</w:t>
        <w:br/>
      </w:r>
      <w:r>
        <w:rPr>
          <w:rtl w:val="1"/>
        </w:rPr>
        <w:t xml:space="preserve"> حدثنا أبو المغيرة قال:ثنا أرطاة ملاحظة يعني ابن المنذر ثنا ضمرة بن حبيب قال:ثنا سلمة بن نفيل السكونيّ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جُلوسًا عندَ رسولِ الله ﷺ، إذ قالَ قائل: يا رسولَ الله، هل أُتيتَ بطعامٍ مِن السَّماء؟ قال: «نعم» قال: وبماذا؟ قال: «بمِسْخَنَة» قالوا: فهل كان فيها فَضْلٌ عنكَ؟ قال: «نعم» قال: فما فُعِلَ به؟ قال: «رُفِعَ، وهو يُوحَى إليَّ أنِّي مَكفُوتٌ غيرُ لابِثٍ فيكُم،  </w:t>
      </w:r>
      <w:r>
        <w:rPr>
          <w:color w:val="FF0000"/>
          <w:rtl w:val="1"/>
        </w:rPr>
        <w:t xml:space="preserve">ولستُم لابِثينَ بَعدِي إلّا قليلًا، بل تَلبَثونَ حتى تَقولُوا: مَتى؟ وسَتأتُونَ أَفنادًا يُفنِي بَعضُكُم بعضًا،  </w:t>
      </w:r>
      <w:r>
        <w:rPr>
          <w:color w:val="FF0000"/>
          <w:rtl w:val="1"/>
        </w:rPr>
        <w:t xml:space="preserve">وبينَ يدَي السَّاعةِ مُوتَانٌ شَديد، وبَعدَه سَنواتُ الزَّلازل».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