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إتمام التكبير في الركوع-كتاب الصلاة-صحيح البخاري — رقم الحديث: 784 — الرقم الفرعي: 99 — الرقم الأصلي: 784</w:t>
        <w:br/>
      </w:r>
      <w:r>
        <w:rPr>
          <w:rtl w:val="1"/>
        </w:rPr>
        <w:t xml:space="preserve"> حدثنا إسحاق الواسطيّ قال:حدثنا خالد عن الجُريريّ عن أبي العلاء عن مُطَرّف عن عمران بن حصين</w:t>
        <w:br/>
      </w:r>
      <w:r>
        <w:rPr>
          <w:color w:val="000000"/>
          <w:rtl w:val="1"/>
        </w:rPr>
        <w:t xml:space="preserve">قال: صَلَّى مع عليٍّ، رضي الله عنه، بالبَصْرةِ،  </w:t>
      </w:r>
      <w:r>
        <w:rPr>
          <w:color w:val="000000"/>
          <w:rtl w:val="1"/>
        </w:rPr>
        <w:t xml:space="preserve">فقال: ذَكَّرَنا هذا الرَّجلُ صلاةً كنَّا نُصلِّيها مع رسولِ الله ﷺ،  </w:t>
      </w:r>
      <w:r>
        <w:rPr>
          <w:color w:val="FF0000"/>
          <w:rtl w:val="1"/>
        </w:rPr>
        <w:t xml:space="preserve">فذَكَرَ أنَّه كان يُكبِّرُ كلَّما رَفَعَ وكلَّما وَضَعَ.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تاريخ علي بن أبي طالب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الاستظهار والحفظ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تكبير الانتقال - أعمال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