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المسح على الخفّين-كتاب الوضوء-صحيح البخاري — رقم الحديث: 205 — الرقم الفرعي: 99 — الرقم الأصلي: 205</w:t>
        <w:br/>
      </w:r>
      <w:r>
        <w:rPr>
          <w:rtl w:val="1"/>
        </w:rPr>
        <w:t xml:space="preserve"> حدثنا عبدان قال: أخبرنا عبد الله قال: أخبرنا الأوزاعيّ عن يحيى عن أبي سلمة عن جعفر بن عمرو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رأيتُ النبيَّ ﷺ يَمسَحُ على عِمامَتِه وخُفَّيهِ. </w:t>
      </w:r>
      <w:r>
        <w:rPr>
          <w:color w:val="000000"/>
          <w:rtl w:val="1"/>
        </w:rPr>
        <w:t xml:space="preserve">وتابَعَه مَعمَرٌ، عن يحيى، عن أبي سَلَمةَ، عن عَمرٍو، قال: رأيتُ النبيَّ ﷺ... </w:t>
      </w:r>
    </w:p>
    <w:p>
      <w:pPr>
        <w:bidi w:val="1"/>
        <w:jc w:val="start"/>
      </w:pPr>
      <w:r>
        <w:rPr>
          <w:rtl w:val="1"/>
        </w:rPr>
        <w:t>الشرح: الدلالة: مسحه ﷺ على العمامة والخفين - صفة وضوء النبيّ ﷺ وغسله</w:t>
      </w:r>
    </w:p>
    <w:p>
      <w:pPr>
        <w:bidi w:val="1"/>
        <w:jc w:val="start"/>
      </w:pPr>
      <w:r>
        <w:rPr>
          <w:rtl w:val="1"/>
        </w:rPr>
        <w:t>الشرح: الدلالة: العمامة - أسماء الملابس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