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الفتن-صحيح البخاري — رقم الحديث: 7102 — الرقم الفرعي: 99 — الرقم الأصلي: 7102</w:t>
        <w:br/>
      </w:r>
      <w:r>
        <w:rPr>
          <w:rtl w:val="1"/>
        </w:rPr>
        <w:t xml:space="preserve"> حدثنا بَدَل بن المُحَبّر حدثنا شعبة أخبرني عمرو سمعت أبا وائل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دَخَلَ أبو موسى وأبو مسعودٍ على عمَّارٍ حيثُ بَعَثَه عليٌّ إلى أهلِ الكُوفةِ يَستَنفِرُهُم، فقالا: ما رأَيناكَ أتيتَ أمرًا أكرَهَ عندَنا من إسراعِكَ في هذا الأمرِ مُنْذُ أسلَمْتَ!  </w:t>
      </w:r>
      <w:r>
        <w:rPr>
          <w:color w:val="FF0000"/>
          <w:rtl w:val="1"/>
        </w:rPr>
        <w:t xml:space="preserve">فقال عمَّارٌ: ما رأيتُ منكما مُنْذُ أسلَمْتُما أمرًا أكرَهَ عندي من إبْطائِكُما عن هذا الأمرِ!  </w:t>
      </w:r>
      <w:r>
        <w:rPr>
          <w:color w:val="FF0000"/>
          <w:rtl w:val="1"/>
        </w:rPr>
        <w:t xml:space="preserve">وكَسَاهما حُلّةً حُلّةً، ثمَّ راحُوا إلى المسجد.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