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الروم-كتاب تفسير القرآن-سنن الترمذي — رقم الحديث: 3193 — الرقم الفرعي: 99 — الرقم الأصلي: 3191</w:t>
        <w:br/>
      </w:r>
      <w:r>
        <w:rPr>
          <w:rtl w:val="1"/>
        </w:rPr>
        <w:t xml:space="preserve"> حدثنا الحسين بن حُريث حدثنا معاوية بن عمرو عن أبي إسحاق الفزاريّ عن سفيان عن ابن أبي عمرة عن سعيد بن جُبير عن ابن عباس</w:t>
        <w:br/>
      </w:r>
      <w:r>
        <w:rPr>
          <w:color w:val="000000"/>
          <w:rtl w:val="1"/>
        </w:rPr>
        <w:t xml:space="preserve">في قولِ اللهِ تعالى: {الم (1) غُلِبَتِ الرُّومُ (2) فِي أَدْنَى الْأَرْضِ} [الروم: ١ - ٣]  </w:t>
      </w:r>
      <w:r>
        <w:rPr>
          <w:color w:val="000000"/>
          <w:rtl w:val="1"/>
        </w:rPr>
        <w:t xml:space="preserve">قال: غُلِبتْ وغَلَبتْ،  </w:t>
      </w:r>
      <w:r>
        <w:rPr>
          <w:color w:val="FF0000"/>
          <w:rtl w:val="1"/>
        </w:rPr>
        <w:t xml:space="preserve">قال: كان المُشرِكونَ يُحبُّونَ أن يَظهَرَ أهلُ فارسَ على الرُّوم، لأنَّهم وإياهُم أهلُ أوثان،  </w:t>
      </w:r>
      <w:r>
        <w:rPr>
          <w:color w:val="FF0000"/>
          <w:rtl w:val="1"/>
        </w:rPr>
        <w:t xml:space="preserve">وكانَ المُسلمونَ يُحبُّونَ أن يَظهَرَ الرُّومُ على فارسَ لأنَّهم أهلُ كتاب،  </w:t>
      </w:r>
      <w:r>
        <w:rPr>
          <w:color w:val="FF0000"/>
          <w:rtl w:val="1"/>
        </w:rPr>
        <w:t xml:space="preserve">فذَكرُوهُ لأبي بَكرٍ فذَكَره أبو بَكرٍ لِرسولِ الله ﷺ  </w:t>
      </w:r>
      <w:r>
        <w:rPr>
          <w:color w:val="FF0000"/>
          <w:rtl w:val="1"/>
        </w:rPr>
        <w:t xml:space="preserve">قال: «أمَا إنَّهم سيَغلِبون»،  </w:t>
      </w:r>
      <w:r>
        <w:rPr>
          <w:color w:val="FF0000"/>
          <w:rtl w:val="1"/>
        </w:rPr>
        <w:t xml:space="preserve">فذَكَرَه أبو بكرٍ لهم، فقالوا: اجعلْ بَينَنا وبينَك أجلًا، فإن ظَهَرْنا كانَ لنا كذا وكذا، وإن ظَهَرْتُم كان لكُم كذا وكذا،  </w:t>
      </w:r>
      <w:r>
        <w:rPr>
          <w:color w:val="FF0000"/>
          <w:rtl w:val="1"/>
        </w:rPr>
        <w:t xml:space="preserve">فجَعَلَ أجلَ خَمسِ سِنين، فلم يَظهَروا،  </w:t>
      </w:r>
      <w:r>
        <w:rPr>
          <w:color w:val="FF0000"/>
          <w:rtl w:val="1"/>
        </w:rPr>
        <w:t xml:space="preserve">فذَكَرَ ذلك للنّبيِّ ﷺ، قال: «ألا جَعَلْتَه إلى دُون» قال: أُراهُ العَشْر،  </w:t>
      </w:r>
      <w:r>
        <w:rPr>
          <w:color w:val="FF0000"/>
          <w:rtl w:val="1"/>
        </w:rPr>
        <w:t xml:space="preserve">قال سَعيد: والبِضْعُ ما دُونَ العَشْر،  </w:t>
      </w:r>
      <w:r>
        <w:rPr>
          <w:color w:val="FF0000"/>
          <w:rtl w:val="1"/>
        </w:rPr>
        <w:t xml:space="preserve">قال: ثم ظَهَرتِ الرُّوم بعدُ. قال: فذلك قولُه تعالى: {الم (1) غُلِبَتِ الرُّومُ (2) فِي أَدْنَى الْأَرْضِ}، إلى قولِه: {يَفْرَحُ الْمُؤْمِنُونَ (4) بِنَصْرِ اللَّهِ يَنْصُرُ مَنْ يَشَاءُ}  </w:t>
      </w:r>
      <w:r>
        <w:rPr>
          <w:color w:val="FF0000"/>
          <w:rtl w:val="1"/>
        </w:rPr>
        <w:t xml:space="preserve">[الروم: 1 - ٥]  </w:t>
      </w:r>
      <w:r>
        <w:rPr>
          <w:color w:val="FF0000"/>
          <w:rtl w:val="1"/>
        </w:rPr>
        <w:t xml:space="preserve">قالَ سفيانُ: سمِعتُ أنَّهم ظَهَروا عليهم يَومَ بَدْر. </w:t>
      </w:r>
      <w:r>
        <w:rPr>
          <w:color w:val="000000"/>
          <w:rtl w:val="1"/>
        </w:rPr>
        <w:t xml:space="preserve">هذا حديثٌ حسنٌ غريب،  </w:t>
      </w:r>
      <w:r>
        <w:rPr>
          <w:color w:val="000000"/>
          <w:rtl w:val="1"/>
        </w:rPr>
        <w:t xml:space="preserve">إنّما نَعرفُه من حديث سُفيانَ الثوري عن حَبِيب بن أبي عَمْرة.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قيمة اليقين بالله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الإعجاز بالإخبار عن الماضي و المستقبل - إعجاز القرآن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قصة الرهان بين أبي بكر وقريش - من البعثة إلى الهجرة</w:t>
      </w:r>
    </w:p>
    <w:p>
      <w:pPr>
        <w:bidi w:val="1"/>
        <w:jc w:val="start"/>
      </w:pPr>
      <w:r>
        <w:rPr>
          <w:rtl w:val="1"/>
        </w:rPr>
        <w:t>الشرح: الدلالة: إخباره عن بعض الغيبيات وقد وقعت كما أخبر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