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إذا زلزلت-كتاب ثواب القرآن-سنن الترمذي — رقم الحديث: 2895 — الرقم الفرعي: 99 — الرقم الأصلي: 2897</w:t>
        <w:br/>
      </w:r>
      <w:r>
        <w:rPr>
          <w:rtl w:val="1"/>
        </w:rPr>
        <w:t xml:space="preserve"> حدثنا عقبة بن مكرم العميّ،بصريّ حدثني ابن أبي فُديك أخبرنا سلمة بن وَردان عن أنس بن مالك</w:t>
        <w:br/>
      </w:r>
      <w:r>
        <w:rPr>
          <w:color w:val="000000"/>
          <w:rtl w:val="1"/>
        </w:rPr>
        <w:t xml:space="preserve">أَنَّ رَسولَ اللَّهِ ﷺ قال لرَجُلٍ مِن أَصحابِه: «هل تَزَوَّجتَ يا فُلانُ»؟  </w:t>
      </w:r>
      <w:r>
        <w:rPr>
          <w:color w:val="000000"/>
          <w:rtl w:val="1"/>
        </w:rPr>
        <w:t xml:space="preserve">قال: لا واللَّهِ يا رَسولَ اللَّهِ، ولا عِندي ما أَتزَوَّجُ به،  </w:t>
      </w:r>
      <w:r>
        <w:rPr>
          <w:color w:val="FF0000"/>
          <w:rtl w:val="1"/>
        </w:rPr>
        <w:t xml:space="preserve">قال: «أَليسَ معكَ ﴿قُلْ هُوَ اللَّهُ أَحَدٌ﴾؟» قال: بَلَى، قال: «ثُلُثُ القُرآن»،  </w:t>
      </w:r>
      <w:r>
        <w:rPr>
          <w:color w:val="FF0000"/>
          <w:rtl w:val="1"/>
        </w:rPr>
        <w:t xml:space="preserve">قال: «أَليسَ معكَ ﴿إِذَا جَاءَ نَصْرُ اللَّهِ وَالفَتْحُ﴾؟» قال: بَلَى، قال: «رُبُعُ القُرآن»،  </w:t>
      </w:r>
      <w:r>
        <w:rPr>
          <w:color w:val="FF0000"/>
          <w:rtl w:val="1"/>
        </w:rPr>
        <w:t xml:space="preserve">قال: «أَليسَ معكَ ﴿قُلْ يَا أَيُّهَا الكَافِرُونَ﴾؟» قال: بَلَى، قال: «رُبُعُ القُرآن»،  </w:t>
      </w:r>
      <w:r>
        <w:rPr>
          <w:color w:val="FF0000"/>
          <w:rtl w:val="1"/>
        </w:rPr>
        <w:t xml:space="preserve">قال: «أَليسَ معكَ ﴿إِذَا زُلْزِلَتِ الأَرْضُ﴾؟» قال: بَلَى، قال: «رُبُعُ القُرآن،  </w:t>
      </w:r>
      <w:r>
        <w:rPr>
          <w:color w:val="FF0000"/>
          <w:rtl w:val="1"/>
        </w:rPr>
        <w:t xml:space="preserve">تَزَوَّجْ تَزَوَّجْ».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الزواج بالقرآن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