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فضائل أبي بكر وعمر-كتاب المناقب-سنن الترمذي — رقم الحديث: 3668 — الرقم الفرعي: 99 — الرقم الأصلي: 3670</w:t>
        <w:br/>
      </w:r>
      <w:r>
        <w:rPr>
          <w:rtl w:val="1"/>
        </w:rPr>
        <w:t xml:space="preserve"> حدثنا محمود بن غَيلان حدثنا أبو داود حدثنا الحكم بن عطيّة عن ثابت عن أنس</w:t>
        <w:br/>
      </w:r>
      <w:r>
        <w:rPr>
          <w:color w:val="FF0000"/>
          <w:rtl w:val="1"/>
        </w:rPr>
        <w:t xml:space="preserve">أنَّ رسولَ الله ﷺ كان يَخرُجُ على أَصحابِه من المهاجِرِين والأنصار وهم جلوسٌ، فيهم أبو بكرٍ وعمر، فلا يَرفعُ إليه أحدٌ منهم بَصَرَه إلَّا أَبو بكرٍ وعمر،  </w:t>
      </w:r>
      <w:r>
        <w:rPr>
          <w:color w:val="FF0000"/>
          <w:rtl w:val="1"/>
        </w:rPr>
        <w:t xml:space="preserve">فإنَّهما كانا يَنظُرانِ إليه، وينظر إليهما، ويتبسَّمانِ إليه ويتبسَّمُ إليهما. </w:t>
      </w:r>
      <w:r>
        <w:rPr>
          <w:color w:val="000000"/>
          <w:rtl w:val="1"/>
        </w:rPr>
        <w:t xml:space="preserve">هذا حديثٌ غريب، لا نعرفه إلَّا من حديث الحَكَم بن عَطِيَّة،  </w:t>
      </w:r>
      <w:r>
        <w:rPr>
          <w:color w:val="000000"/>
          <w:rtl w:val="1"/>
        </w:rPr>
        <w:t xml:space="preserve">وقد تَكلَّم بعضُهم في الحَكَم بن عَطِيَّة.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p>
      <w:pPr>
        <w:bidi w:val="1"/>
        <w:jc w:val="start"/>
      </w:pPr>
      <w:r>
        <w:rPr>
          <w:rtl w:val="1"/>
        </w:rPr>
        <w:t>الشرح: الدلالة: تعظيمه ﷺ وحسن الأدب معه - تعظيمُ أَمرِه ﷺ وتَوقِيرُه وبِرُّه ...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لعائشة وأبي بكر وعمر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