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إجارة الأجير على طعام بطنه-كتاب الرهون-سنن ابن ماجة — رقم الحديث: 2445 — الرقم الفرعي: 99 — الرقم الأصلي: 2445</w:t>
        <w:br/>
      </w:r>
      <w:r>
        <w:rPr>
          <w:rtl w:val="1"/>
        </w:rPr>
        <w:t xml:space="preserve"> حدثنا أبو عمر،حفص بن عمرو ثنا عبد الرحمن بن مهديّ ثنا سَليم بن حيّان سمعت أبي</w:t>
        <w:br/>
      </w:r>
      <w:r>
        <w:rPr>
          <w:color w:val="000000"/>
          <w:rtl w:val="1"/>
        </w:rPr>
        <w:t xml:space="preserve">سمعتُ أبا هريرةَ يقول: نَشأتُ يَتيمًا، وهاجَرتُ مِسكينًا،  </w:t>
      </w:r>
      <w:r>
        <w:rPr>
          <w:color w:val="FF0000"/>
          <w:rtl w:val="1"/>
        </w:rPr>
        <w:t xml:space="preserve">وكنتُ أجِيرًا لابنَةِ غَزْوانَ بطعامِ بَطنِي وعُقْبةِ رِجْلي، أحطِبُ لهم إذا نزَلوا، وأحْدُو لهم إذا رَكِبُوا،  </w:t>
      </w:r>
      <w:r>
        <w:rPr>
          <w:color w:val="000000"/>
          <w:rtl w:val="1"/>
        </w:rPr>
        <w:t xml:space="preserve">فالحمدُ للهِ الذي جَعَلَ الدِّين قِوَامًا، وجَعَلَ أبا هُريرةَ إمامًا.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قيمة الحرفة وعمل اليد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بيان ما يستأجر له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العمل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** العمل يغني المسلمَ عن السؤال - قيمة العمل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