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25 — الرقم الفرعي: 99 — الرقم الأصلي: 25 — ج: 1 — ص: 6</w:t>
        <w:br/>
      </w:r>
      <w:r>
        <w:rPr>
          <w:rtl w:val="1"/>
        </w:rPr>
        <w:t xml:space="preserve"> حدثنا يعقوبُ قال:حدثنا أبي عن صالحٍ قال: قال ابن شهابٍ أخبرني عروةَ بنِ الزُّبَيرِ أنّ عائشةَ ملاحظة زوج النبيّ صلى الله عليه وسلم</w:t>
        <w:br/>
      </w:r>
      <w:r>
        <w:rPr>
          <w:color w:val="000000"/>
          <w:rtl w:val="1"/>
        </w:rPr>
        <w:t xml:space="preserve">أَخْبَرَتْهُ: أَنَّ فَاطِمَةَ بِنْتَ رَسُولِ اللهِ صَلَّى الله عَلَيْهِ وَسَلَّمَ سَأَلَتْ أَبا بَكْرٍ بَعْدَ وَفَاةِ رَسُولِ اللهِ صَلَّى الله عَلَيْهِ وَسَلَّمَ أَنْ يَقْسِمَ لَهَا مِيرَاثَهَا مِمَّا تَرَكَ رَسُولُ اللهِ صَلَّى الله عَلَيْهِ وَسَلَّمَ مِمَّا أَفَاءَ الله عَلَيْهِ،  </w:t>
      </w:r>
      <w:r>
        <w:rPr>
          <w:color w:val="000000"/>
          <w:rtl w:val="1"/>
        </w:rPr>
        <w:t xml:space="preserve">فَقَالَ لَهَا أَبُو بَكْرٍ: إنَّ رَسُولَ اللهِ صَلَّى اللهُ عَلَيْهِ وَسَلَّمَ، قَالَ: «لَا نُورَثُ، مَا تَرَكْنَا صَدَقَةٌ»،  </w:t>
      </w:r>
      <w:r>
        <w:rPr>
          <w:color w:val="000000"/>
          <w:rtl w:val="1"/>
        </w:rPr>
        <w:t xml:space="preserve">فَغَضِبَتْ فَاطِمَةُ عَليْهَا السَّلامُ، فهَجَرَتْ أَبَا بَكْرٍ رَضِيَ الله عَنْهُ، فَلَمْ تَزَلْ مُهَاجِرَتَهُ حَتَّى تُوُفِّيَتْ،  </w:t>
      </w:r>
      <w:r>
        <w:rPr>
          <w:color w:val="000000"/>
          <w:rtl w:val="1"/>
        </w:rPr>
        <w:t xml:space="preserve">قَالَ: وَعَاشَتْ بَعْدَ وَفَاةِ رَسُولِ اللهِ صَلَّى اللهُ عَلَيْهِ وَسَلَّمَ سِتَّةَ أَشْهُرٍ. </w:t>
      </w:r>
      <w:r>
        <w:rPr>
          <w:color w:val="000000"/>
          <w:rtl w:val="1"/>
        </w:rPr>
        <w:t xml:space="preserve">قَالَ: وَكَانَتْ فَاطِمَةُ رضِيَ اللهُ عَنْهَا تَسْألُ أَبا بَكْرٍ نَصِيبَهَا مِمَّا ترَكَ رَسُولُ اللهِ صَلَّى الله عَلَيْهِ وَسَلَّمَ مِنْ خيْبَرَ وَفَدَكَ، وَصَدَقتِهِ بالْمَدِينَةِ،  </w:t>
      </w:r>
      <w:r>
        <w:rPr>
          <w:color w:val="000000"/>
          <w:rtl w:val="1"/>
        </w:rPr>
        <w:t xml:space="preserve">فَأبَى أَبُو بَكْرٍ عَليْهَا ذَلِكَ وَقَالَ: لَسْتُ تَارِكًا شَيْئًا كَانَ رَسُولَ اللهِ صَلَّى اللهُ عَلَيْهِ وَسَلَّمَ يَعْمَلُ بهِ إلَّا عَمِلْتُ بهِ، إنِّي أَخْشَى إِنْ تَرَكْتُ شَيْئًا مِنْ أَمْرِهِ أَنْ أَزِيغَ. </w:t>
      </w:r>
      <w:r>
        <w:rPr>
          <w:color w:val="000000"/>
          <w:rtl w:val="1"/>
        </w:rPr>
        <w:t xml:space="preserve">فَأَمَّا صَدَقتُهُ بالْمَدِينَةِ فدَفعَها عُمَرُ إِلَى عَلِيٍّ وَعَبَّاسٍ، فَغَلَبَهُ عَلَيْهَا عَلِيٌّ، وَأَمَّا خَيْبَرُ وَفَدَكُ فَأَمْسَكَهُمَا عُمَرُ رَضِيَ اللهُ عَنْهُ،  </w:t>
      </w:r>
      <w:r>
        <w:rPr>
          <w:color w:val="000000"/>
          <w:rtl w:val="1"/>
        </w:rPr>
        <w:t xml:space="preserve">وَقَالَ: هُمَا صَدَقَةُ رَسُولِ اللهِ صَلَّى اللهُ عَلَيْهِ وَسَلَّمَ، كَانَتا لِحُقُوقِهِ الَّتِي تَعْرُوهُ، وَنَوَائِبهِ، وَأَمْرُهُمَا إِلَى مَنْ وَلِيَ الْأَمْرَ.  </w:t>
      </w:r>
      <w:r>
        <w:rPr>
          <w:color w:val="000000"/>
          <w:rtl w:val="1"/>
        </w:rPr>
        <w:t xml:space="preserve">قَالَ: فَهُمَا عَلَى ذَلِكَ الْيَوْمَ.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