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يؤخّر الظهر إلى العصر،إذا ارتحل قبل أن تزيغ الشمس-كتاب الصلاة-صحيح البخاري — رقم الحديث: 1111 — الرقم الفرعي: 99 — الرقم الأصلي: 1111</w:t>
        <w:br/>
      </w:r>
      <w:r>
        <w:rPr>
          <w:rtl w:val="1"/>
        </w:rPr>
        <w:t xml:space="preserve"> حدثنا حسّان الواسطيّ قال:حدثنا المفضل بن فضالة عن عقيل عن ابن شهاب عن أنس بن مالك رضي الله عنه</w:t>
        <w:br/>
      </w:r>
      <w:r>
        <w:rPr>
          <w:color w:val="FF0000"/>
          <w:rtl w:val="1"/>
        </w:rPr>
        <w:t xml:space="preserve">قال: كان النبيُّ ﷺ إذا ارتَحَلَ قبلَ أنْ تَزِيغَ الشمسُ، أخَّرَ الظُّهرَ إلى وَقْتِ العصرِ، ثمَّ يَجمَعُ بينَهما،  </w:t>
      </w:r>
      <w:r>
        <w:rPr>
          <w:color w:val="000000"/>
          <w:rtl w:val="1"/>
        </w:rPr>
        <w:t xml:space="preserve">وإذا زاغَتْ صَلَّى الظُّهرَ ثمَّ رَكِبَ.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الجمع بين الصلاتين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