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الوتر بسبع-أبواب الصلاة-سنن الترمذي — رقم الحديث: 457 — الرقم الفرعي: 99 — الرقم الأصلي: 458</w:t>
        <w:br/>
      </w:r>
      <w:r>
        <w:rPr>
          <w:rtl w:val="1"/>
        </w:rPr>
        <w:t xml:space="preserve"> حدثنا هنّاد حدثنا أبو معاوية عن الأعمش عن عمرو بن مُرّة عن يحيى بن الجزار عن أم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النّبيُّ ﷺ يُوتِرُ بثلاثَ عَشْرةَ، فلمَّا كَبِرَ وضَعُفَ أَوترَ بسَبْعٍ. </w:t>
      </w:r>
      <w:r>
        <w:rPr>
          <w:color w:val="000000"/>
          <w:rtl w:val="1"/>
        </w:rPr>
        <w:t xml:space="preserve">وفي الباب عن عائشة. </w:t>
      </w:r>
      <w:r>
        <w:rPr>
          <w:color w:val="000000"/>
          <w:rtl w:val="1"/>
        </w:rPr>
        <w:t xml:space="preserve">حديث أُمِّ سَلَمة حديث حسن. </w:t>
      </w:r>
      <w:r>
        <w:rPr>
          <w:color w:val="FF0000"/>
          <w:rtl w:val="1"/>
        </w:rPr>
        <w:t xml:space="preserve">وقد رُوي عن النّبيِّ ﷺ الوترُ بثلاثَ عَشْرةَ، وإحدى عَشْرةَ، وتِسعٍ، وسَبعٍ، وخَمسٍ، وثلاثٍ، وواحدة. </w:t>
      </w:r>
      <w:r>
        <w:rPr>
          <w:color w:val="FF0000"/>
          <w:rtl w:val="1"/>
        </w:rPr>
        <w:t xml:space="preserve">قال إسحاقُ بنُ إبراهيم: معنى ما رُوي أن النّبيَّ ﷺ كان يُوترُ بثلاثَ عَشْرةَ، قال: إنّما معناه: أنّه كان يُصلِّي مِن اللَّيلِ ثلاثَ عَشْرةَ رَكعةً مع الوِتر، فنُسِبتْ صلاةُ اللَّيلِ إلى الوِتر، ورَوى في ذلك حديثًا عن عائشة. </w:t>
      </w:r>
      <w:r>
        <w:rPr>
          <w:color w:val="000000"/>
          <w:rtl w:val="1"/>
        </w:rPr>
        <w:t xml:space="preserve">واحتجَّ بما رُوي عن النّبيِّ ﷺ أنّه قال: «أَوتِروا يا أهلَ القرآن»، قال: إنَّما عنَى به قيامَ اللَّيل، يقول: إنَّما قيامُ اللَّيل على أَصحابِ القُرآن.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عدد ركعات القيام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