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لا تُؤخَذ كرائم أموال الناس في الصدقة-كتاب الزكاة-صحيح البخاري — رقم الحديث: 1458 — الرقم الفرعي: 99 — الرقم الأصلي: 1458</w:t>
        <w:br/>
      </w:r>
      <w:r>
        <w:rPr>
          <w:rtl w:val="1"/>
        </w:rPr>
        <w:t xml:space="preserve"> حدثنا أميّة بن بسطام حدثنا يزيد بن زريع حدثنا روح بن القاسم عن إسماعيل بن أميّة عن يحيى بن عبد الله بن صيفيّ عن أبي معبد عن ابن عباس رضي الله عنهما</w:t>
        <w:br/>
      </w:r>
      <w:r>
        <w:rPr>
          <w:color w:val="000000"/>
          <w:rtl w:val="1"/>
        </w:rPr>
        <w:t xml:space="preserve">أنَّ رسولَ الله ﷺ لمّا بَعَثَ مُعاذًا، رضي الله عنه، على اليَمَنِ قال:  </w:t>
      </w:r>
      <w:r>
        <w:rPr>
          <w:color w:val="000000"/>
          <w:rtl w:val="1"/>
        </w:rPr>
        <w:t xml:space="preserve">«إنَّكَ تَقْدَمُ على قومٍ أهلِ كتابٍ،  </w:t>
      </w:r>
      <w:r>
        <w:rPr>
          <w:color w:val="000000"/>
          <w:rtl w:val="1"/>
        </w:rPr>
        <w:t xml:space="preserve">فلْيَكُنْ أوَّلَ ما تَدْعُوهُم إليه عِبادةُ الله،  </w:t>
      </w:r>
      <w:r>
        <w:rPr>
          <w:color w:val="000000"/>
          <w:rtl w:val="1"/>
        </w:rPr>
        <w:t xml:space="preserve">فإذا عَرَفُوا اللهَ فأخبِرْهُم أنَّ اللهَ قد فَرَضَ عليهم خمسَ صَلَواتٍ في يومِهم وليلتِهم،  </w:t>
      </w:r>
      <w:r>
        <w:rPr>
          <w:color w:val="000000"/>
          <w:rtl w:val="1"/>
        </w:rPr>
        <w:t xml:space="preserve">فإذا فَعَلُوا فأخبِرْهُم أنَّ اللهَ فَرَضَ عليهم زكاةً من أموالِهم وتُرَدُّ على فُقَرائهم،  </w:t>
      </w:r>
      <w:r>
        <w:rPr>
          <w:color w:val="FF0000"/>
          <w:rtl w:val="1"/>
        </w:rPr>
        <w:t xml:space="preserve">فإذا أطاعُوا بها فخُذْ منهم، وتَوَقَّ كَرائمَ أموالِ النّاسِ». </w:t>
      </w:r>
    </w:p>
    <w:p>
      <w:pPr>
        <w:bidi w:val="1"/>
        <w:jc w:val="start"/>
      </w:pPr>
      <w:r>
        <w:rPr>
          <w:rtl w:val="1"/>
        </w:rPr>
        <w:t>درجة الحديث: صحيح</w:t>
      </w:r>
    </w:p>
    <w:p>
      <w:pPr>
        <w:bidi w:val="1"/>
        <w:jc w:val="start"/>
      </w:pPr>
      <w:r>
        <w:rPr>
          <w:rtl w:val="1"/>
        </w:rPr>
        <w:t>الشرح: الدلالة: صفة المال الذي يخرج للزكاة - الزكاة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