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يقول إذا رفع رأسه من الركوع-كتاب الصلاة-صحيح مسلم — رقم الحديث: 476 — الرقم الفرعي: 1 — الرقم الأصلي: 476</w:t>
        <w:br/>
      </w:r>
      <w:r>
        <w:rPr>
          <w:rtl w:val="1"/>
        </w:rPr>
        <w:t xml:space="preserve"> حدثنا أبو بكر بن أبي شيبة حدثنا أبو معاوية و وكيع عن الأعمش عن عُبيد بن الحسن عن ابن أبي أوفى</w:t>
        <w:br/>
      </w:r>
      <w:r>
        <w:rPr>
          <w:color w:val="FF0000"/>
          <w:rtl w:val="1"/>
        </w:rPr>
        <w:t xml:space="preserve">قال: كان رسولُ اللهِ ﷺ، إذا رَفعَ ظَهرَه مِن الرُّكوعِ، قال: «سَمعَ اللهُ لِمَن حَمِدَه، اللهمَّ رَبَّنا لَكَ الحَمدُ، مِلءَ السَّماواتِ، ومِلءَ الأَرضِ ومِلءَ ما شِئتَ مِن شَيءٍ بَعد».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في القيام من الركوع - أدعية الصلاة </w:t>
      </w:r>
    </w:p>
    <w:p>
      <w:pPr>
        <w:bidi w:val="1"/>
        <w:jc w:val="start"/>
      </w:pPr>
      <w:r>
        <w:rPr>
          <w:rtl w:val="1"/>
        </w:rPr>
        <w:t>الشرح: الدلالة: ما يقول في رفع رأسه من الركوع وفي اعتداله من الركوع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