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القراءة في المغرب-كتاب الصلاة-صحيح البخاري — رقم الحديث: 764 — الرقم الفرعي: 99 — الرقم الأصلي: 764</w:t>
        <w:br/>
      </w:r>
      <w:r>
        <w:rPr>
          <w:rtl w:val="1"/>
        </w:rPr>
        <w:t xml:space="preserve"> حدثنا أبو عاصم عن ابن جريج عن ابن أبي مليكة عن عروة بن الزبير عن مروان بن الحكم قال:قال لي زيد بن ثابت</w:t>
        <w:br/>
      </w:r>
      <w:r>
        <w:rPr>
          <w:color w:val="FF0000"/>
          <w:rtl w:val="1"/>
        </w:rPr>
        <w:t xml:space="preserve">ما لَك تَقْرأُ في المغربِ بقِصَارٍ، وقد سمعتُ النبيَّ ﷺ يَقرَأ بطُولَى الطُّولَيَينِ؟.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