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مثال على مناقشة الحساب-كتاب صفة القيامة-سنن الترمذي — رقم الحديث: 2427 — الرقم الفرعي: 99 — الرقم الأصلي: 2429</w:t>
        <w:br/>
      </w:r>
      <w:r>
        <w:rPr>
          <w:rtl w:val="1"/>
        </w:rPr>
        <w:t xml:space="preserve"> حدثنا سويد بن نصر أخبرنا ابن المبارك أخبرنا إسماعيل بن مسلم عن الحسن و قتادة عن أنس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«يُجاءُ بابنِ آدمَ يومَ القِيامةِ كأنَّه بَذَجٌ،  </w:t>
      </w:r>
      <w:r>
        <w:rPr>
          <w:color w:val="FF0000"/>
          <w:rtl w:val="1"/>
        </w:rPr>
        <w:t xml:space="preserve">فيُوقَفُ بينَ يدَي الله، فيقولُ اللهُ له: أَعطيتُكَ، وخَوَّلتُك، وأَنعمتُ عليك، فماذا صَنَعتَ؟ فيقول: يا ربِّ، جمَعتُه وثَمَّرتُه فتَركتُه أَكثرَ ما كان، فارْجِعنِي آتِكَ به، فيقول: أَرِني ما قَدَّمتَ، فيقول: يا ربِّ، جمَعتُه وثَمَّرتُه فتَركتُه أَكثرَ ما كان، فارْجِعنِي آتكَ به،  </w:t>
      </w:r>
      <w:r>
        <w:rPr>
          <w:color w:val="000000"/>
          <w:rtl w:val="1"/>
        </w:rPr>
        <w:t xml:space="preserve">فإذا عبدٌ لم يُقدِّم خَيرًا، فيُمضَى به إلى النّار».  </w:t>
      </w:r>
      <w:r>
        <w:rPr>
          <w:color w:val="000000"/>
          <w:rtl w:val="1"/>
        </w:rPr>
        <w:t xml:space="preserve">وقد روى هذا الحديث غير واحد، عن الحسنِ قولَه، ولم يسندوه،  </w:t>
      </w:r>
      <w:r>
        <w:rPr>
          <w:color w:val="000000"/>
          <w:rtl w:val="1"/>
        </w:rPr>
        <w:t xml:space="preserve">وإسماعيل بن مسلم يُّضعف في الحديث.  </w:t>
      </w:r>
      <w:r>
        <w:rPr>
          <w:color w:val="000000"/>
          <w:rtl w:val="1"/>
        </w:rPr>
        <w:t xml:space="preserve">وفي الباب عن أَبي هُرَيرةَ، وأَبي سعيدٍ الخُدريّ.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بسط الدنيا والتنافس فيها  - الفتن المتعلقة بالمعاملات #####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سيئ الحفظ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