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العَرْض-كتاب صفة القيامة-سنن الترمذي — رقم الحديث: 2425 — الرقم الفرعي: 99 — الرقم الأصلي: 2427</w:t>
        <w:br/>
      </w:r>
      <w:r>
        <w:rPr>
          <w:rtl w:val="1"/>
        </w:rPr>
        <w:t xml:space="preserve"> حدثنا أبو كريب حدثنا وكيع عن عليّ بن عليّ عن الحسن عن أبي هريرة قال:قال رسول الله صلى الله عليه وسلم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000000"/>
          <w:rtl w:val="1"/>
        </w:rPr>
        <w:t xml:space="preserve">«يُعرَضُ الناسُ يومَ القِيامةِ ثلاثَ عَرَضات،  </w:t>
      </w:r>
      <w:r>
        <w:rPr>
          <w:color w:val="000000"/>
          <w:rtl w:val="1"/>
        </w:rPr>
        <w:t xml:space="preserve">فأمّا عَرْضَتان فجِدالٌ ومَعَاذِير،  </w:t>
      </w:r>
      <w:r>
        <w:rPr>
          <w:color w:val="FF0000"/>
          <w:rtl w:val="1"/>
        </w:rPr>
        <w:t xml:space="preserve">وأما العَرْضةُ الثّالثة، فعندَ ذلك تَطيرُ الصُّحفُ في الأَيدي، فآخِذٌ بيَمينِه، وآخِذٌ بشِمالِه». </w:t>
      </w:r>
      <w:r>
        <w:rPr>
          <w:color w:val="000000"/>
          <w:rtl w:val="1"/>
        </w:rPr>
        <w:t xml:space="preserve">ولا يصحُّ هذا الحديثُ مِن قِبَل أنَّ الحسنَ لم يَسمع مِن أبي هُرَيرةَ.  </w:t>
      </w:r>
      <w:r>
        <w:rPr>
          <w:color w:val="000000"/>
          <w:rtl w:val="1"/>
        </w:rPr>
        <w:t xml:space="preserve">وقد رواهُ بعضُهم عن عليِّ بن عليّ - وهو الرِّفاعيّ - عن الحَسَن، عن أَبي موسى، عن النّبيِّ ﷺ.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ثاني عشر: تطاير الصحف واستلامها -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