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17078 — الرقم الفرعي: 99 — الرقم الأصلي: 17078</w:t>
        <w:br/>
      </w:r>
      <w:r>
        <w:rPr>
          <w:rtl w:val="1"/>
        </w:rPr>
        <w:t xml:space="preserve"> حدثنا يحيى بن زكريا بن أبي زائدة حدثني أبي عن عامر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انطلَقَ النّبيُّ ﷺ، ومَعَه العبّاسُ عمُّه إلى السَّبعينَ مِن الأنصار عندَ العَقَبة تحتَ الشَّجَرة،  </w:t>
      </w:r>
      <w:r>
        <w:rPr>
          <w:color w:val="FF0000"/>
          <w:rtl w:val="1"/>
        </w:rPr>
        <w:t xml:space="preserve">فقال: «لِيَتَكلَّم مُتَكلِّمُكم، ولا يُطِيل الخُطْبة، فإنَّ عليكُم من المُشركينَ عَينًا، وإن يَعلَمُوا بكم يَفضَحُوكم»  </w:t>
      </w:r>
      <w:r>
        <w:rPr>
          <w:color w:val="FF0000"/>
          <w:rtl w:val="1"/>
        </w:rPr>
        <w:t xml:space="preserve">فقال قائِلُهم، وهو أبو أُمَامَة: سَلْ يا مُحمَّد لِرَبِّك ما شئتَ، ثمّ سَلْ لنفْسِك ولأَصحابِكَ ما شِئتَ، ثمّ أَخبِرْنا ما لنا مِنَ الثَّوابِ على الله عزَّ وجلَّ وعليكم، إذا فعَلْنا ذلك،  </w:t>
      </w:r>
      <w:r>
        <w:rPr>
          <w:color w:val="FF0000"/>
          <w:rtl w:val="1"/>
        </w:rPr>
        <w:t xml:space="preserve">قال: فقال: «أَسألُكُم لِربِّي عزَّ وجلَّ أن تَعبدُوهُ ولا تُشرِكُوا به شيئًا،  </w:t>
      </w:r>
      <w:r>
        <w:rPr>
          <w:color w:val="FF0000"/>
          <w:rtl w:val="1"/>
        </w:rPr>
        <w:t xml:space="preserve">وأَسألُكُم لنَفْسِي ولأَصحابي أن تُؤوُونا وتَنصُرُونا وتَمنَعونا ممَّا مَنَعتُم مِنه أَنفُسَكُم»  </w:t>
      </w:r>
      <w:r>
        <w:rPr>
          <w:color w:val="FF0000"/>
          <w:rtl w:val="1"/>
        </w:rPr>
        <w:t xml:space="preserve">قالوا: فما لنا إذا فعَلْنا ذلك؟ قال: «لكم الجنَّة» قالوا: فلَكَ ذلك. </w:t>
      </w:r>
    </w:p>
    <w:p>
      <w:pPr>
        <w:bidi w:val="1"/>
        <w:jc w:val="start"/>
      </w:pPr>
      <w:r>
        <w:rPr>
          <w:rtl w:val="1"/>
        </w:rPr>
        <w:t>درجة الحديث: مرسل / مرسل</w:t>
      </w:r>
    </w:p>
    <w:p>
      <w:pPr>
        <w:bidi w:val="1"/>
        <w:jc w:val="start"/>
      </w:pPr>
      <w:r>
        <w:rPr>
          <w:rtl w:val="1"/>
        </w:rPr>
        <w:t>الشرح: الدلالة: * نصرة المستضعفين من المسلمين - الأخلاق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بيعتا العقبة الأولى والثانية وبدء إسلام الأنصار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