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المدينة-كتاب المناقب-سنن الترمذي — رقم الحديث: 3919 — الرقم الفرعي: 99 — الرقم الأصلي: 3916</w:t>
        <w:br/>
      </w:r>
      <w:r>
        <w:rPr>
          <w:rtl w:val="1"/>
        </w:rPr>
        <w:t xml:space="preserve"> حدثنا أبو السائب، سلم بن جنادة حدثنا أبي جنادة بن سلم عن هشام بن عروة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«آخِرُ قَريةٍ من قُرى الإسلامِ خَرابًا المَدينة». </w:t>
      </w:r>
      <w:r>
        <w:rPr>
          <w:color w:val="000000"/>
          <w:rtl w:val="1"/>
        </w:rPr>
        <w:t xml:space="preserve">هذا حديثٌ حسنٌ غريب،  </w:t>
      </w:r>
      <w:r>
        <w:rPr>
          <w:color w:val="000000"/>
          <w:rtl w:val="1"/>
        </w:rPr>
        <w:t xml:space="preserve">لا نَعرفُه إلّا من حديث جُنادةَ عن هشامِ بنِ عُروة.  </w:t>
      </w:r>
      <w:r>
        <w:rPr>
          <w:color w:val="000000"/>
          <w:rtl w:val="1"/>
        </w:rPr>
        <w:t xml:space="preserve">قال: تعجَّبَ محمدُ بن إسماعيلَ من حديثِ أَبي هُريرة.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حرمة المدينة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حراسة الملائكة للمدينة من الدجال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الفصل السابع: هدم الكعبة وخراب المدينة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