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التعبير-صحيح البخاري — رقم الحديث: 6987 — الرقم الفرعي: 99 — الرقم الأصلي: 6987</w:t>
        <w:br/>
      </w:r>
      <w:r>
        <w:rPr>
          <w:rtl w:val="1"/>
        </w:rPr>
        <w:t xml:space="preserve"> حدثنا محمد بن بشار حدثنا غُنْدَر حدثنا شعبة عن قتادة عن أنس بن مالك عن عبادة بن الصامت عن النبيّ صلى الله عليه وسلم</w:t>
        <w:br/>
      </w:r>
      <w:r>
        <w:rPr>
          <w:color w:val="FF0000"/>
          <w:rtl w:val="1"/>
        </w:rPr>
        <w:t xml:space="preserve">قال: «رُؤْيا المؤمِنِ جُزْءٌ من ستّةٍ وأربعينَ جُزْءاً منَ النُّبوَّةِ».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