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الشهادة على الأنساب-كتاب الشهادات-صحيح البخاري — رقم الحديث: 2644 — الرقم الفرعي: 99 — الرقم الأصلي: 2644</w:t>
        <w:br/>
      </w:r>
      <w:r>
        <w:rPr>
          <w:rtl w:val="1"/>
        </w:rPr>
        <w:t xml:space="preserve"> حدثنا آدم حدثنا شعبة أخبرنا الحكم عن عراك بن مالك عن عروة بن الزبير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استأْذَنَ عليَّ أفلَحُ فلم آذَنْ له،  </w:t>
      </w:r>
      <w:r>
        <w:rPr>
          <w:color w:val="FF0000"/>
          <w:rtl w:val="1"/>
        </w:rPr>
        <w:t xml:space="preserve">فقال: أتحتَجِبِينَ منِّي وأنا عَمُّكِ؟!  </w:t>
      </w:r>
      <w:r>
        <w:rPr>
          <w:color w:val="FF0000"/>
          <w:rtl w:val="1"/>
        </w:rPr>
        <w:t xml:space="preserve">فقلتُ: وكيفَ ذلكَ؟ قال: أرضَعَتْكِ امرأةُ أخي بلَبَنِ أخي،  </w:t>
      </w:r>
      <w:r>
        <w:rPr>
          <w:color w:val="FF0000"/>
          <w:rtl w:val="1"/>
        </w:rPr>
        <w:t xml:space="preserve">فقالت: سألتُ عن ذلكَ رسولَ الله ﷺ، فقال: «صَدَقَ أفلَحُ، ائْذَني له». 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الأقارب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حجاب أزواج النبي عليه السلام وخصوصياتهن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يحرم من الرضاعة ما يحرم من النسب - المحرمات بالرضاع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