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الترغيب في السواك-كتاب الطهارة-سنن النسائي — رقم الحديث: 5 — الرقم الفرعي: 99 — الرقم الأصلي: 5</w:t>
        <w:br/>
      </w:r>
      <w:r>
        <w:rPr>
          <w:rtl w:val="1"/>
        </w:rPr>
        <w:t xml:space="preserve"> أخبرنا حميد بن مسعدة و محمد بن عبد الأعلى عن يزيد ملاحظة وهو ابن زريع قال:حدثني عبد الرحمن بن أبي عَتيق قال:حدثني أبي قال:سمعت عائشة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«السِّواك مَطهرةٌ للفَمِ، مَرْضاةٌ للرَّبّ».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مشروعية السواك وفضله - السواك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السواك (انظر الوضوء) - سنن الفطرة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